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7FD" w:rsidRPr="00205EC3" w:rsidRDefault="001137FD" w:rsidP="005F2746">
      <w:pPr>
        <w:pStyle w:val="CRCoverPage"/>
        <w:tabs>
          <w:tab w:val="right" w:pos="9072"/>
        </w:tabs>
        <w:spacing w:after="0"/>
        <w:rPr>
          <w:rFonts w:eastAsia="SimSun" w:cs="Arial"/>
          <w:b/>
          <w:i/>
          <w:noProof/>
          <w:sz w:val="24"/>
          <w:szCs w:val="24"/>
          <w:lang w:val="sv-SE" w:eastAsia="zh-CN"/>
        </w:rPr>
      </w:pPr>
      <w:bookmarkStart w:id="0" w:name="OLE_LINK1"/>
      <w:r w:rsidRPr="00BF34E9">
        <w:rPr>
          <w:rFonts w:cs="Arial"/>
          <w:b/>
          <w:noProof/>
          <w:sz w:val="24"/>
          <w:szCs w:val="24"/>
          <w:lang w:val="sv-SE"/>
        </w:rPr>
        <w:t xml:space="preserve">3GPP TSG-RAN1 </w:t>
      </w:r>
      <w:r w:rsidRPr="00205EC3">
        <w:rPr>
          <w:rFonts w:cs="Arial"/>
          <w:b/>
          <w:noProof/>
          <w:sz w:val="24"/>
          <w:szCs w:val="24"/>
          <w:lang w:val="sv-SE" w:eastAsia="ja-JP"/>
        </w:rPr>
        <w:t>#</w:t>
      </w:r>
      <w:r w:rsidR="007245F4" w:rsidRPr="00205EC3">
        <w:rPr>
          <w:rFonts w:eastAsia="SimSun" w:cs="Arial" w:hint="eastAsia"/>
          <w:b/>
          <w:noProof/>
          <w:sz w:val="24"/>
          <w:szCs w:val="24"/>
          <w:lang w:val="sv-SE" w:eastAsia="zh-CN"/>
        </w:rPr>
        <w:t>76</w:t>
      </w:r>
      <w:r w:rsidR="00685BCA" w:rsidRPr="00205EC3">
        <w:rPr>
          <w:rFonts w:eastAsia="SimSun" w:cs="Arial" w:hint="eastAsia"/>
          <w:b/>
          <w:noProof/>
          <w:sz w:val="24"/>
          <w:szCs w:val="24"/>
          <w:lang w:val="sv-SE" w:eastAsia="zh-CN"/>
        </w:rPr>
        <w:t>bis</w:t>
      </w:r>
      <w:r w:rsidRPr="00205EC3">
        <w:rPr>
          <w:rFonts w:cs="Arial"/>
          <w:b/>
          <w:i/>
          <w:noProof/>
          <w:sz w:val="24"/>
          <w:szCs w:val="24"/>
          <w:lang w:val="sv-SE"/>
        </w:rPr>
        <w:tab/>
      </w:r>
      <w:r w:rsidR="00ED6878" w:rsidRPr="00205EC3">
        <w:rPr>
          <w:rFonts w:eastAsia="SimSun" w:cs="Arial"/>
          <w:b/>
          <w:iCs/>
          <w:noProof/>
          <w:sz w:val="24"/>
          <w:szCs w:val="24"/>
          <w:lang w:val="sv-SE" w:eastAsia="zh-CN"/>
        </w:rPr>
        <w:t>R1-141230</w:t>
      </w:r>
    </w:p>
    <w:bookmarkEnd w:id="0"/>
    <w:p w:rsidR="00937A97" w:rsidRPr="00205EC3" w:rsidRDefault="00685BCA" w:rsidP="00937A97">
      <w:pPr>
        <w:widowControl w:val="0"/>
        <w:rPr>
          <w:rFonts w:ascii="Arial" w:eastAsia="SimSun" w:hAnsi="Arial" w:cs="Arial"/>
          <w:bCs/>
          <w:noProof/>
          <w:kern w:val="2"/>
          <w:sz w:val="28"/>
        </w:rPr>
      </w:pPr>
      <w:r w:rsidRPr="00205EC3">
        <w:rPr>
          <w:rFonts w:ascii="Arial" w:eastAsia="SimSun" w:hAnsi="Arial" w:cs="Arial" w:hint="eastAsia"/>
          <w:b/>
          <w:kern w:val="2"/>
          <w:lang w:eastAsia="zh-CN"/>
        </w:rPr>
        <w:t>Shenzhen</w:t>
      </w:r>
      <w:r w:rsidR="00937A97" w:rsidRPr="00205EC3">
        <w:rPr>
          <w:rFonts w:ascii="Arial" w:hAnsi="Arial" w:cs="Arial" w:hint="eastAsia"/>
          <w:b/>
          <w:kern w:val="2"/>
          <w:lang w:eastAsia="zh-CN"/>
        </w:rPr>
        <w:t xml:space="preserve">, </w:t>
      </w:r>
      <w:r w:rsidR="007245F4" w:rsidRPr="00205EC3">
        <w:rPr>
          <w:rFonts w:ascii="Arial" w:eastAsia="SimSun" w:hAnsi="Arial" w:cs="Arial"/>
          <w:b/>
          <w:kern w:val="2"/>
          <w:lang w:eastAsia="zh-CN"/>
        </w:rPr>
        <w:t>C</w:t>
      </w:r>
      <w:r w:rsidRPr="00205EC3">
        <w:rPr>
          <w:rFonts w:ascii="Arial" w:eastAsia="SimSun" w:hAnsi="Arial" w:cs="Arial" w:hint="eastAsia"/>
          <w:b/>
          <w:kern w:val="2"/>
          <w:lang w:eastAsia="zh-CN"/>
        </w:rPr>
        <w:t>hina</w:t>
      </w:r>
      <w:r w:rsidR="00937A97" w:rsidRPr="00205EC3">
        <w:rPr>
          <w:rFonts w:ascii="Arial" w:hAnsi="Arial" w:cs="Arial" w:hint="eastAsia"/>
          <w:b/>
          <w:kern w:val="2"/>
          <w:lang w:eastAsia="zh-CN"/>
        </w:rPr>
        <w:t xml:space="preserve">, </w:t>
      </w:r>
      <w:r w:rsidR="00C56F9C" w:rsidRPr="00205EC3">
        <w:rPr>
          <w:rFonts w:ascii="Arial" w:eastAsia="SimSun" w:hAnsi="Arial" w:cs="Arial" w:hint="eastAsia"/>
          <w:b/>
          <w:kern w:val="2"/>
          <w:lang w:eastAsia="zh-CN"/>
        </w:rPr>
        <w:t>31</w:t>
      </w:r>
      <w:r w:rsidR="00C56F9C" w:rsidRPr="00205EC3">
        <w:rPr>
          <w:rFonts w:ascii="Arial" w:eastAsia="SimSun" w:hAnsi="Arial" w:cs="Arial" w:hint="eastAsia"/>
          <w:b/>
          <w:kern w:val="2"/>
          <w:vertAlign w:val="superscript"/>
          <w:lang w:eastAsia="zh-CN"/>
        </w:rPr>
        <w:t>st</w:t>
      </w:r>
      <w:r w:rsidR="007245F4" w:rsidRPr="00205EC3">
        <w:rPr>
          <w:rFonts w:ascii="Arial" w:hAnsi="Arial" w:cs="Arial" w:hint="eastAsia"/>
          <w:b/>
          <w:kern w:val="2"/>
          <w:lang w:eastAsia="zh-CN"/>
        </w:rPr>
        <w:t xml:space="preserve"> </w:t>
      </w:r>
      <w:r w:rsidR="00C56F9C" w:rsidRPr="00205EC3">
        <w:rPr>
          <w:rFonts w:ascii="Arial" w:eastAsiaTheme="minorEastAsia" w:hAnsi="Arial" w:cs="Arial" w:hint="eastAsia"/>
          <w:b/>
          <w:kern w:val="2"/>
          <w:lang w:eastAsia="zh-CN"/>
        </w:rPr>
        <w:t xml:space="preserve">March </w:t>
      </w:r>
      <w:r w:rsidR="00932393" w:rsidRPr="00205EC3">
        <w:rPr>
          <w:rFonts w:ascii="Arial" w:hAnsi="Arial" w:cs="Arial"/>
          <w:b/>
          <w:kern w:val="2"/>
          <w:lang w:eastAsia="zh-CN"/>
        </w:rPr>
        <w:t>–</w:t>
      </w:r>
      <w:r w:rsidR="00937A97" w:rsidRPr="00205EC3">
        <w:rPr>
          <w:rFonts w:ascii="Arial" w:hAnsi="Arial" w:cs="Arial" w:hint="eastAsia"/>
          <w:b/>
          <w:kern w:val="2"/>
          <w:lang w:eastAsia="zh-CN"/>
        </w:rPr>
        <w:t xml:space="preserve"> </w:t>
      </w:r>
      <w:r w:rsidR="007245F4" w:rsidRPr="00205EC3">
        <w:rPr>
          <w:rFonts w:ascii="Arial" w:eastAsia="SimSun" w:hAnsi="Arial" w:cs="Arial" w:hint="eastAsia"/>
          <w:b/>
          <w:kern w:val="2"/>
          <w:lang w:eastAsia="zh-CN"/>
        </w:rPr>
        <w:t>4</w:t>
      </w:r>
      <w:r w:rsidR="003161D3" w:rsidRPr="00205EC3">
        <w:rPr>
          <w:rFonts w:ascii="Arial" w:eastAsia="SimSun" w:hAnsi="Arial" w:cs="Arial" w:hint="eastAsia"/>
          <w:b/>
          <w:kern w:val="2"/>
          <w:vertAlign w:val="superscript"/>
          <w:lang w:eastAsia="zh-CN"/>
        </w:rPr>
        <w:t>th</w:t>
      </w:r>
      <w:r w:rsidR="00937A97" w:rsidRPr="00205EC3">
        <w:rPr>
          <w:rFonts w:ascii="Arial" w:hAnsi="Arial" w:cs="Arial" w:hint="eastAsia"/>
          <w:b/>
          <w:kern w:val="2"/>
          <w:lang w:eastAsia="zh-CN"/>
        </w:rPr>
        <w:t xml:space="preserve"> </w:t>
      </w:r>
      <w:r w:rsidR="00C56F9C" w:rsidRPr="00205EC3">
        <w:rPr>
          <w:rFonts w:ascii="Arial" w:eastAsia="SimSun" w:hAnsi="Arial" w:cs="Arial" w:hint="eastAsia"/>
          <w:b/>
          <w:kern w:val="2"/>
          <w:lang w:eastAsia="zh-CN"/>
        </w:rPr>
        <w:t>April</w:t>
      </w:r>
      <w:r w:rsidR="00937A97" w:rsidRPr="00205EC3">
        <w:rPr>
          <w:rFonts w:ascii="Arial" w:hAnsi="Arial" w:cs="Arial" w:hint="eastAsia"/>
          <w:b/>
          <w:kern w:val="2"/>
          <w:lang w:eastAsia="zh-CN"/>
        </w:rPr>
        <w:t>, 201</w:t>
      </w:r>
      <w:r w:rsidR="007245F4" w:rsidRPr="00205EC3">
        <w:rPr>
          <w:rFonts w:ascii="Arial" w:eastAsia="SimSun" w:hAnsi="Arial" w:cs="Arial" w:hint="eastAsia"/>
          <w:b/>
          <w:kern w:val="2"/>
          <w:lang w:eastAsia="zh-CN"/>
        </w:rPr>
        <w:t>4</w:t>
      </w:r>
    </w:p>
    <w:p w:rsidR="001137FD" w:rsidRPr="00205EC3" w:rsidRDefault="001137FD" w:rsidP="001137FD">
      <w:pPr>
        <w:pBdr>
          <w:bottom w:val="single" w:sz="12" w:space="1" w:color="auto"/>
        </w:pBdr>
        <w:tabs>
          <w:tab w:val="left" w:pos="1985"/>
        </w:tabs>
        <w:rPr>
          <w:rFonts w:ascii="Arial" w:eastAsia="SimSun" w:hAnsi="Arial"/>
          <w:b/>
          <w:lang w:eastAsia="zh-CN"/>
        </w:rPr>
      </w:pPr>
    </w:p>
    <w:p w:rsidR="001137FD" w:rsidRPr="00205EC3" w:rsidRDefault="001137FD" w:rsidP="003C11E9">
      <w:pPr>
        <w:pBdr>
          <w:bottom w:val="single" w:sz="12" w:space="1" w:color="auto"/>
        </w:pBdr>
        <w:tabs>
          <w:tab w:val="left" w:pos="1985"/>
        </w:tabs>
        <w:spacing w:beforeLines="20" w:before="48" w:afterLines="20" w:after="48"/>
        <w:rPr>
          <w:rFonts w:ascii="Arial" w:eastAsia="SimSun" w:hAnsi="Arial" w:cs="Arial"/>
          <w:b/>
          <w:lang w:eastAsia="zh-CN"/>
        </w:rPr>
      </w:pPr>
      <w:r w:rsidRPr="00205EC3">
        <w:rPr>
          <w:rFonts w:ascii="Arial" w:hAnsi="Arial" w:cs="Arial"/>
          <w:b/>
        </w:rPr>
        <w:t>Agenda Item:</w:t>
      </w:r>
      <w:bookmarkStart w:id="1" w:name="Source"/>
      <w:bookmarkEnd w:id="1"/>
      <w:r w:rsidRPr="00205EC3">
        <w:rPr>
          <w:rFonts w:ascii="Arial" w:hAnsi="Arial" w:cs="Arial"/>
          <w:b/>
        </w:rPr>
        <w:tab/>
      </w:r>
      <w:r w:rsidR="00C80BE5" w:rsidRPr="00205EC3">
        <w:rPr>
          <w:rFonts w:ascii="Arial" w:eastAsia="SimSun" w:hAnsi="Arial" w:cs="Arial" w:hint="eastAsia"/>
          <w:b/>
          <w:lang w:eastAsia="zh-CN"/>
        </w:rPr>
        <w:t>7</w:t>
      </w:r>
      <w:r w:rsidR="00AE1997" w:rsidRPr="00205EC3">
        <w:rPr>
          <w:rFonts w:ascii="Arial" w:eastAsia="SimSun" w:hAnsi="Arial" w:cs="Arial"/>
          <w:b/>
          <w:lang w:eastAsia="zh-CN"/>
        </w:rPr>
        <w:t>.2.</w:t>
      </w:r>
      <w:r w:rsidR="00AE1997" w:rsidRPr="00205EC3">
        <w:rPr>
          <w:rFonts w:ascii="Arial" w:eastAsia="SimSun" w:hAnsi="Arial" w:cs="Arial" w:hint="eastAsia"/>
          <w:b/>
          <w:lang w:eastAsia="zh-CN"/>
        </w:rPr>
        <w:t>7.2</w:t>
      </w:r>
    </w:p>
    <w:p w:rsidR="001137FD" w:rsidRPr="00205EC3" w:rsidRDefault="001137FD" w:rsidP="003C11E9">
      <w:pPr>
        <w:pBdr>
          <w:bottom w:val="single" w:sz="12" w:space="1" w:color="auto"/>
        </w:pBdr>
        <w:tabs>
          <w:tab w:val="left" w:pos="1985"/>
        </w:tabs>
        <w:spacing w:beforeLines="20" w:before="48" w:afterLines="20" w:after="48"/>
        <w:rPr>
          <w:rFonts w:ascii="Arial" w:hAnsi="Arial" w:cs="Arial"/>
          <w:b/>
          <w:lang w:eastAsia="ja-JP"/>
        </w:rPr>
      </w:pPr>
      <w:r w:rsidRPr="00205EC3">
        <w:rPr>
          <w:rFonts w:ascii="Arial" w:hAnsi="Arial" w:cs="Arial"/>
          <w:b/>
        </w:rPr>
        <w:t xml:space="preserve">Source: </w:t>
      </w:r>
      <w:r w:rsidRPr="00205EC3">
        <w:rPr>
          <w:rFonts w:ascii="Arial" w:hAnsi="Arial" w:cs="Arial"/>
          <w:b/>
        </w:rPr>
        <w:tab/>
      </w:r>
      <w:r w:rsidRPr="00205EC3">
        <w:rPr>
          <w:rFonts w:ascii="Arial" w:hAnsi="Arial" w:cs="Arial" w:hint="eastAsia"/>
          <w:b/>
          <w:lang w:eastAsia="ja-JP"/>
        </w:rPr>
        <w:t>Fujitsu</w:t>
      </w:r>
    </w:p>
    <w:p w:rsidR="001137FD" w:rsidRPr="00FC1B40" w:rsidRDefault="001137FD" w:rsidP="003C11E9">
      <w:pPr>
        <w:pBdr>
          <w:bottom w:val="single" w:sz="12" w:space="1" w:color="auto"/>
        </w:pBdr>
        <w:tabs>
          <w:tab w:val="left" w:pos="1985"/>
        </w:tabs>
        <w:spacing w:beforeLines="20" w:before="48" w:afterLines="20" w:after="48"/>
        <w:ind w:left="1983" w:hangingChars="823" w:hanging="1983"/>
        <w:rPr>
          <w:rFonts w:ascii="Arial" w:eastAsia="SimSun" w:hAnsi="Arial" w:cs="Arial"/>
          <w:b/>
          <w:lang w:eastAsia="zh-CN"/>
        </w:rPr>
      </w:pPr>
      <w:r w:rsidRPr="00205EC3">
        <w:rPr>
          <w:rFonts w:ascii="Arial" w:hAnsi="Arial" w:cs="Arial"/>
          <w:b/>
        </w:rPr>
        <w:t xml:space="preserve">Title: </w:t>
      </w:r>
      <w:r w:rsidRPr="00205EC3">
        <w:rPr>
          <w:rFonts w:ascii="Arial" w:hAnsi="Arial" w:cs="Arial"/>
          <w:b/>
        </w:rPr>
        <w:tab/>
      </w:r>
      <w:r w:rsidR="00B129B9" w:rsidRPr="00205EC3">
        <w:rPr>
          <w:rFonts w:ascii="Arial" w:eastAsia="SimSun" w:hAnsi="Arial" w:cs="Arial" w:hint="eastAsia"/>
          <w:b/>
          <w:lang w:eastAsia="zh-CN"/>
        </w:rPr>
        <w:t>RRM</w:t>
      </w:r>
      <w:r w:rsidR="00DF3856" w:rsidRPr="00205EC3">
        <w:rPr>
          <w:rFonts w:ascii="Arial" w:eastAsia="SimSun" w:hAnsi="Arial" w:cs="Arial" w:hint="eastAsia"/>
          <w:b/>
          <w:lang w:eastAsia="zh-CN"/>
        </w:rPr>
        <w:t xml:space="preserve"> for D2D communication</w:t>
      </w:r>
    </w:p>
    <w:p w:rsidR="001137FD" w:rsidRPr="00FC1B40" w:rsidRDefault="001137FD" w:rsidP="003C11E9">
      <w:pPr>
        <w:pBdr>
          <w:bottom w:val="single" w:sz="12" w:space="1" w:color="auto"/>
        </w:pBdr>
        <w:tabs>
          <w:tab w:val="left" w:pos="1985"/>
        </w:tabs>
        <w:spacing w:beforeLines="20" w:before="48" w:afterLines="20" w:after="48"/>
        <w:rPr>
          <w:rFonts w:ascii="Arial" w:eastAsia="SimSun" w:hAnsi="Arial" w:cs="Arial"/>
          <w:b/>
          <w:lang w:eastAsia="zh-CN"/>
        </w:rPr>
      </w:pPr>
      <w:r w:rsidRPr="00FC1B40">
        <w:rPr>
          <w:rFonts w:ascii="Arial" w:hAnsi="Arial" w:cs="Arial"/>
          <w:b/>
        </w:rPr>
        <w:t>Document for:</w:t>
      </w:r>
      <w:r w:rsidRPr="00FC1B40">
        <w:rPr>
          <w:rFonts w:ascii="Arial" w:hAnsi="Arial" w:cs="Arial"/>
          <w:b/>
        </w:rPr>
        <w:tab/>
      </w:r>
      <w:r w:rsidRPr="00FC1B40">
        <w:rPr>
          <w:rFonts w:ascii="Arial" w:eastAsia="MS Mincho" w:hAnsi="Arial" w:cs="Arial" w:hint="eastAsia"/>
          <w:b/>
          <w:lang w:eastAsia="ja-JP"/>
        </w:rPr>
        <w:t>Discussion</w:t>
      </w:r>
      <w:r w:rsidR="00B962FE" w:rsidRPr="00FC1B40">
        <w:rPr>
          <w:rFonts w:ascii="Arial" w:eastAsia="SimSun" w:hAnsi="Arial" w:cs="Arial" w:hint="eastAsia"/>
          <w:b/>
          <w:lang w:eastAsia="zh-CN"/>
        </w:rPr>
        <w:t xml:space="preserve"> and decision</w:t>
      </w:r>
    </w:p>
    <w:p w:rsidR="00AD5D6D" w:rsidRPr="00FC1B40" w:rsidRDefault="00AD5D6D" w:rsidP="003C11E9">
      <w:pPr>
        <w:pBdr>
          <w:bottom w:val="single" w:sz="12" w:space="1" w:color="auto"/>
        </w:pBdr>
        <w:tabs>
          <w:tab w:val="left" w:pos="1985"/>
        </w:tabs>
        <w:spacing w:beforeLines="20" w:before="48" w:afterLines="20" w:after="48"/>
        <w:rPr>
          <w:rFonts w:ascii="Arial" w:eastAsia="SimSun" w:hAnsi="Arial" w:cs="Arial"/>
          <w:b/>
          <w:lang w:eastAsia="zh-CN"/>
        </w:rPr>
      </w:pPr>
    </w:p>
    <w:p w:rsidR="00A76EF4" w:rsidRPr="00FC1B40" w:rsidRDefault="007664D9" w:rsidP="003C11E9">
      <w:pPr>
        <w:pStyle w:val="Heading1"/>
        <w:spacing w:beforeLines="150" w:before="360" w:afterLines="150" w:after="360"/>
        <w:ind w:left="431" w:hanging="431"/>
        <w:rPr>
          <w:rFonts w:eastAsia="SimSun"/>
          <w:b/>
          <w:sz w:val="32"/>
          <w:szCs w:val="32"/>
          <w:lang w:eastAsia="zh-CN"/>
        </w:rPr>
      </w:pPr>
      <w:r w:rsidRPr="00FC1B40">
        <w:rPr>
          <w:rFonts w:eastAsia="SimSun"/>
          <w:b/>
          <w:sz w:val="32"/>
          <w:szCs w:val="32"/>
          <w:lang w:eastAsia="zh-CN"/>
        </w:rPr>
        <w:t>Introduction</w:t>
      </w:r>
    </w:p>
    <w:p w:rsidR="002C2066" w:rsidRPr="00E85779" w:rsidRDefault="002C2066" w:rsidP="002C2066">
      <w:pPr>
        <w:pStyle w:val="LGTdoc1"/>
        <w:spacing w:beforeLines="0" w:line="240" w:lineRule="atLeast"/>
        <w:rPr>
          <w:rFonts w:eastAsia="SimSun"/>
          <w:b w:val="0"/>
          <w:snapToGrid/>
          <w:sz w:val="24"/>
          <w:szCs w:val="24"/>
          <w:lang w:val="en-US" w:eastAsia="zh-CN"/>
        </w:rPr>
      </w:pPr>
      <w:r w:rsidRPr="00E85779">
        <w:rPr>
          <w:rFonts w:eastAsia="SimSun" w:hint="eastAsia"/>
          <w:b w:val="0"/>
          <w:snapToGrid/>
          <w:sz w:val="24"/>
          <w:szCs w:val="24"/>
          <w:lang w:val="en-US" w:eastAsia="zh-CN"/>
        </w:rPr>
        <w:t>In the previous several meeting</w:t>
      </w:r>
      <w:r w:rsidR="004801BD" w:rsidRPr="00E85779">
        <w:rPr>
          <w:rFonts w:eastAsia="SimSun" w:hint="eastAsia"/>
          <w:b w:val="0"/>
          <w:snapToGrid/>
          <w:sz w:val="24"/>
          <w:szCs w:val="24"/>
          <w:lang w:val="en-US" w:eastAsia="zh-CN"/>
        </w:rPr>
        <w:t>s</w:t>
      </w:r>
      <w:r w:rsidRPr="00E85779">
        <w:rPr>
          <w:rFonts w:eastAsia="SimSun" w:hint="eastAsia"/>
          <w:b w:val="0"/>
          <w:snapToGrid/>
          <w:sz w:val="24"/>
          <w:szCs w:val="24"/>
          <w:lang w:val="en-US" w:eastAsia="zh-CN"/>
        </w:rPr>
        <w:t xml:space="preserve">, resource allocation methods for </w:t>
      </w:r>
      <w:r w:rsidR="0087363C" w:rsidRPr="00E85779">
        <w:rPr>
          <w:rFonts w:eastAsia="SimSun" w:hint="eastAsia"/>
          <w:b w:val="0"/>
          <w:snapToGrid/>
          <w:sz w:val="24"/>
          <w:szCs w:val="24"/>
          <w:lang w:val="en-US" w:eastAsia="zh-CN"/>
        </w:rPr>
        <w:t xml:space="preserve">D2D </w:t>
      </w:r>
      <w:r w:rsidRPr="00E85779">
        <w:rPr>
          <w:rFonts w:eastAsia="SimSun" w:hint="eastAsia"/>
          <w:b w:val="0"/>
          <w:snapToGrid/>
          <w:sz w:val="24"/>
          <w:szCs w:val="24"/>
          <w:lang w:val="en-US" w:eastAsia="zh-CN"/>
        </w:rPr>
        <w:t xml:space="preserve">Broadcast Communication </w:t>
      </w:r>
      <w:r w:rsidR="004801BD" w:rsidRPr="00E85779">
        <w:rPr>
          <w:rFonts w:eastAsia="SimSun" w:hint="eastAsia"/>
          <w:b w:val="0"/>
          <w:snapToGrid/>
          <w:sz w:val="24"/>
          <w:szCs w:val="24"/>
          <w:lang w:val="en-US" w:eastAsia="zh-CN"/>
        </w:rPr>
        <w:t xml:space="preserve">were </w:t>
      </w:r>
      <w:r w:rsidRPr="00E85779">
        <w:rPr>
          <w:rFonts w:eastAsia="SimSun" w:hint="eastAsia"/>
          <w:b w:val="0"/>
          <w:snapToGrid/>
          <w:sz w:val="24"/>
          <w:szCs w:val="24"/>
          <w:lang w:val="en-US" w:eastAsia="zh-CN"/>
        </w:rPr>
        <w:t xml:space="preserve">discussed. </w:t>
      </w:r>
      <w:r w:rsidRPr="00E85779">
        <w:rPr>
          <w:rFonts w:eastAsia="SimSun"/>
          <w:b w:val="0"/>
          <w:snapToGrid/>
          <w:sz w:val="24"/>
          <w:szCs w:val="24"/>
          <w:lang w:val="en-US" w:eastAsia="zh-CN"/>
        </w:rPr>
        <w:t>The</w:t>
      </w:r>
      <w:r w:rsidRPr="00E85779">
        <w:rPr>
          <w:rFonts w:eastAsia="SimSun" w:hint="eastAsia"/>
          <w:b w:val="0"/>
          <w:snapToGrid/>
          <w:sz w:val="24"/>
          <w:szCs w:val="24"/>
          <w:lang w:val="en-US" w:eastAsia="zh-CN"/>
        </w:rPr>
        <w:t xml:space="preserve"> following </w:t>
      </w:r>
      <w:r w:rsidR="00C21E92" w:rsidRPr="00E85779">
        <w:rPr>
          <w:rFonts w:eastAsia="SimSun" w:hint="eastAsia"/>
          <w:b w:val="0"/>
          <w:snapToGrid/>
          <w:sz w:val="24"/>
          <w:szCs w:val="24"/>
          <w:lang w:val="en-US" w:eastAsia="zh-CN"/>
        </w:rPr>
        <w:t>definitions and conclusions</w:t>
      </w:r>
      <w:r w:rsidR="00C21E92" w:rsidRPr="00E85779">
        <w:rPr>
          <w:rFonts w:eastAsia="SimSun"/>
          <w:b w:val="0"/>
          <w:snapToGrid/>
          <w:sz w:val="24"/>
          <w:szCs w:val="24"/>
          <w:lang w:val="en-US" w:eastAsia="zh-CN"/>
        </w:rPr>
        <w:t xml:space="preserve"> w</w:t>
      </w:r>
      <w:r w:rsidR="00C21E92" w:rsidRPr="00E85779">
        <w:rPr>
          <w:rFonts w:eastAsia="SimSun" w:hint="eastAsia"/>
          <w:b w:val="0"/>
          <w:snapToGrid/>
          <w:sz w:val="24"/>
          <w:szCs w:val="24"/>
          <w:lang w:val="en-US" w:eastAsia="zh-CN"/>
        </w:rPr>
        <w:t>ere</w:t>
      </w:r>
      <w:r w:rsidRPr="00E85779">
        <w:rPr>
          <w:rFonts w:eastAsia="SimSun"/>
          <w:b w:val="0"/>
          <w:snapToGrid/>
          <w:sz w:val="24"/>
          <w:szCs w:val="24"/>
          <w:lang w:val="en-US" w:eastAsia="zh-CN"/>
        </w:rPr>
        <w:t xml:space="preserve"> reached</w:t>
      </w:r>
      <w:r w:rsidRPr="00E85779">
        <w:rPr>
          <w:rFonts w:eastAsia="SimSun" w:hint="eastAsia"/>
          <w:b w:val="0"/>
          <w:snapToGrid/>
          <w:sz w:val="24"/>
          <w:szCs w:val="24"/>
          <w:lang w:val="en-US" w:eastAsia="zh-CN"/>
        </w:rPr>
        <w:t>:</w:t>
      </w:r>
    </w:p>
    <w:p w:rsidR="004745C7" w:rsidRPr="00E85779" w:rsidRDefault="00FF50E9" w:rsidP="003B232A">
      <w:pPr>
        <w:pStyle w:val="LGTdoc1"/>
        <w:spacing w:beforeLines="0" w:line="240" w:lineRule="atLeast"/>
        <w:rPr>
          <w:rFonts w:eastAsia="SimSun"/>
          <w:b w:val="0"/>
          <w:snapToGrid/>
          <w:sz w:val="24"/>
          <w:szCs w:val="24"/>
          <w:lang w:val="en-US" w:eastAsia="zh-CN"/>
        </w:rPr>
      </w:pPr>
      <w:r w:rsidRPr="00E85779">
        <w:rPr>
          <w:rFonts w:eastAsia="SimSun"/>
          <w:b w:val="0"/>
          <w:snapToGrid/>
          <w:sz w:val="24"/>
          <w:szCs w:val="24"/>
          <w:lang w:val="en-US" w:eastAsia="zh-CN"/>
        </w:rPr>
        <w:t>R</w:t>
      </w:r>
      <w:r w:rsidRPr="00E85779">
        <w:rPr>
          <w:rFonts w:eastAsia="SimSun" w:hint="eastAsia"/>
          <w:b w:val="0"/>
          <w:snapToGrid/>
          <w:sz w:val="24"/>
          <w:szCs w:val="24"/>
          <w:lang w:val="en-US" w:eastAsia="zh-CN"/>
        </w:rPr>
        <w:t>esource pool was defined firstly for out of network coverage in RAN#75</w:t>
      </w:r>
      <w:r w:rsidR="0075572D" w:rsidRPr="00E85779">
        <w:rPr>
          <w:rFonts w:eastAsia="SimSun" w:hint="eastAsia"/>
          <w:b w:val="0"/>
          <w:snapToGrid/>
          <w:sz w:val="24"/>
          <w:szCs w:val="24"/>
          <w:lang w:val="en-US" w:eastAsia="zh-CN"/>
        </w:rPr>
        <w:t xml:space="preserve"> [2]</w:t>
      </w:r>
      <w:r w:rsidRPr="00E85779">
        <w:rPr>
          <w:rFonts w:eastAsia="SimSun" w:hint="eastAsia"/>
          <w:b w:val="0"/>
          <w:snapToGrid/>
          <w:sz w:val="24"/>
          <w:szCs w:val="24"/>
          <w:lang w:val="en-US" w:eastAsia="zh-CN"/>
        </w:rPr>
        <w:t>:</w:t>
      </w:r>
    </w:p>
    <w:p w:rsidR="007623B3" w:rsidRPr="00A11479" w:rsidRDefault="007623B3" w:rsidP="007623B3">
      <w:pPr>
        <w:rPr>
          <w:b/>
          <w:highlight w:val="darkYellow"/>
          <w:u w:val="single"/>
          <w:lang w:eastAsia="ja-JP"/>
        </w:rPr>
      </w:pPr>
      <w:r w:rsidRPr="00A11479">
        <w:rPr>
          <w:b/>
          <w:highlight w:val="darkYellow"/>
          <w:u w:val="single"/>
          <w:lang w:eastAsia="ja-JP"/>
        </w:rPr>
        <w:t>Working Assumption:</w:t>
      </w:r>
    </w:p>
    <w:p w:rsidR="007623B3" w:rsidRPr="00584C33" w:rsidRDefault="007623B3" w:rsidP="007623B3">
      <w:pPr>
        <w:numPr>
          <w:ilvl w:val="0"/>
          <w:numId w:val="45"/>
        </w:numPr>
        <w:rPr>
          <w:lang w:eastAsia="ja-JP"/>
        </w:rPr>
      </w:pPr>
      <w:r w:rsidRPr="009B77D1">
        <w:rPr>
          <w:lang w:eastAsia="ja-JP"/>
        </w:rPr>
        <w:t>When transmitting UE</w:t>
      </w:r>
      <w:r w:rsidRPr="00584C33">
        <w:rPr>
          <w:lang w:eastAsia="ja-JP"/>
        </w:rPr>
        <w:t xml:space="preserve">s are out of network coverage, the resources used for D2D broadcast traffic are selected from a resource pool </w:t>
      </w:r>
    </w:p>
    <w:p w:rsidR="007623B3" w:rsidRPr="00584C33" w:rsidRDefault="007623B3" w:rsidP="007623B3">
      <w:pPr>
        <w:numPr>
          <w:ilvl w:val="1"/>
          <w:numId w:val="45"/>
        </w:numPr>
        <w:rPr>
          <w:lang w:eastAsia="ja-JP"/>
        </w:rPr>
      </w:pPr>
      <w:r w:rsidRPr="00584C33">
        <w:rPr>
          <w:lang w:eastAsia="ja-JP"/>
        </w:rPr>
        <w:t>The resource pool can be preconfigured, or semi-statically configured</w:t>
      </w:r>
    </w:p>
    <w:p w:rsidR="007623B3" w:rsidRPr="00584C33" w:rsidRDefault="007623B3" w:rsidP="007623B3">
      <w:pPr>
        <w:numPr>
          <w:ilvl w:val="1"/>
          <w:numId w:val="45"/>
        </w:numPr>
        <w:rPr>
          <w:lang w:eastAsia="ja-JP"/>
        </w:rPr>
      </w:pPr>
      <w:r w:rsidRPr="00584C33">
        <w:rPr>
          <w:lang w:eastAsia="ja-JP"/>
        </w:rPr>
        <w:t>The details are FFS on how the resource is selected from the pool</w:t>
      </w:r>
    </w:p>
    <w:p w:rsidR="007623B3" w:rsidRDefault="007623B3" w:rsidP="007623B3">
      <w:pPr>
        <w:numPr>
          <w:ilvl w:val="1"/>
          <w:numId w:val="45"/>
        </w:numPr>
        <w:rPr>
          <w:lang w:eastAsia="ja-JP"/>
        </w:rPr>
      </w:pPr>
      <w:r>
        <w:rPr>
          <w:lang w:eastAsia="ja-JP"/>
        </w:rPr>
        <w:t>If the resource pool is semi-statically configured, the method of semi-statically configuring the resource pool is FFS</w:t>
      </w:r>
    </w:p>
    <w:p w:rsidR="007623B3" w:rsidRDefault="007623B3" w:rsidP="00B3417E">
      <w:pPr>
        <w:numPr>
          <w:ilvl w:val="0"/>
          <w:numId w:val="45"/>
        </w:numPr>
        <w:rPr>
          <w:lang w:eastAsia="ja-JP"/>
        </w:rPr>
      </w:pPr>
      <w:r>
        <w:rPr>
          <w:lang w:eastAsia="ja-JP"/>
        </w:rPr>
        <w:t xml:space="preserve">Note that the criterion for “out of coverage” for the purpose of this UE behaviour would need to be defined. </w:t>
      </w:r>
    </w:p>
    <w:p w:rsidR="00B3417E" w:rsidRPr="00B3417E" w:rsidRDefault="00B3417E" w:rsidP="00B3417E">
      <w:pPr>
        <w:ind w:left="720"/>
        <w:rPr>
          <w:lang w:eastAsia="ja-JP"/>
        </w:rPr>
      </w:pPr>
    </w:p>
    <w:p w:rsidR="00C56F9C" w:rsidRDefault="003E34C6" w:rsidP="00C56F9C">
      <w:pPr>
        <w:pStyle w:val="LGTdoc1"/>
        <w:spacing w:beforeLines="0" w:line="240" w:lineRule="atLeast"/>
        <w:rPr>
          <w:rFonts w:eastAsia="SimSun"/>
          <w:b w:val="0"/>
          <w:snapToGrid/>
          <w:sz w:val="24"/>
          <w:szCs w:val="24"/>
          <w:lang w:val="en-US" w:eastAsia="zh-CN"/>
        </w:rPr>
      </w:pPr>
      <w:r>
        <w:rPr>
          <w:rFonts w:eastAsia="SimSun" w:hint="eastAsia"/>
          <w:b w:val="0"/>
          <w:snapToGrid/>
          <w:sz w:val="24"/>
          <w:szCs w:val="24"/>
          <w:lang w:val="en-US" w:eastAsia="zh-CN"/>
        </w:rPr>
        <w:t>D2D communication modes definition was agreed in RAN1#76</w:t>
      </w:r>
      <w:r w:rsidR="0075572D">
        <w:rPr>
          <w:rFonts w:eastAsia="SimSun" w:hint="eastAsia"/>
          <w:b w:val="0"/>
          <w:snapToGrid/>
          <w:sz w:val="24"/>
          <w:szCs w:val="24"/>
          <w:lang w:val="en-US" w:eastAsia="zh-CN"/>
        </w:rPr>
        <w:t xml:space="preserve"> [3]</w:t>
      </w:r>
      <w:r>
        <w:rPr>
          <w:rFonts w:eastAsia="SimSun" w:hint="eastAsia"/>
          <w:b w:val="0"/>
          <w:snapToGrid/>
          <w:sz w:val="24"/>
          <w:szCs w:val="24"/>
          <w:lang w:val="en-US" w:eastAsia="zh-CN"/>
        </w:rPr>
        <w:t>:</w:t>
      </w:r>
    </w:p>
    <w:p w:rsidR="003E34C6" w:rsidRPr="00C56F9C" w:rsidRDefault="003E34C6" w:rsidP="00C56F9C">
      <w:pPr>
        <w:pStyle w:val="LGTdoc1"/>
        <w:spacing w:beforeLines="0" w:line="240" w:lineRule="atLeast"/>
        <w:rPr>
          <w:rFonts w:eastAsia="SimSun"/>
          <w:b w:val="0"/>
          <w:snapToGrid/>
          <w:sz w:val="24"/>
          <w:szCs w:val="24"/>
          <w:lang w:val="en-US" w:eastAsia="zh-CN"/>
        </w:rPr>
      </w:pPr>
      <w:r w:rsidRPr="000914B3">
        <w:rPr>
          <w:rFonts w:eastAsia="MS Mincho" w:hint="eastAsia"/>
          <w:b w:val="0"/>
          <w:highlight w:val="green"/>
          <w:u w:val="single"/>
          <w:lang w:eastAsia="ja-JP"/>
        </w:rPr>
        <w:t>Agreements:</w:t>
      </w:r>
    </w:p>
    <w:p w:rsidR="003E34C6" w:rsidRPr="000914B3" w:rsidRDefault="003E34C6" w:rsidP="003E34C6">
      <w:pPr>
        <w:numPr>
          <w:ilvl w:val="0"/>
          <w:numId w:val="47"/>
        </w:numPr>
        <w:rPr>
          <w:rFonts w:eastAsia="MS Mincho"/>
          <w:szCs w:val="20"/>
          <w:lang w:eastAsia="ja-JP"/>
        </w:rPr>
      </w:pPr>
      <w:r w:rsidRPr="000914B3">
        <w:rPr>
          <w:rFonts w:eastAsia="MS Mincho"/>
          <w:iCs/>
          <w:szCs w:val="20"/>
          <w:lang w:eastAsia="ja-JP"/>
        </w:rPr>
        <w:t>From a transmitting UE perspective a UE can operate in two modes for resource allocation:</w:t>
      </w:r>
    </w:p>
    <w:p w:rsidR="003E34C6" w:rsidRPr="000914B3" w:rsidRDefault="003E34C6" w:rsidP="003E34C6">
      <w:pPr>
        <w:numPr>
          <w:ilvl w:val="1"/>
          <w:numId w:val="47"/>
        </w:numPr>
        <w:rPr>
          <w:rFonts w:eastAsia="MS Mincho"/>
          <w:szCs w:val="20"/>
          <w:lang w:eastAsia="ja-JP"/>
        </w:rPr>
      </w:pPr>
      <w:r w:rsidRPr="000914B3">
        <w:rPr>
          <w:rFonts w:eastAsia="MS Mincho"/>
          <w:iCs/>
          <w:szCs w:val="20"/>
          <w:lang w:eastAsia="ja-JP"/>
        </w:rPr>
        <w:t>Mode 1: eNodeB or rel-10 relay node schedules the exact resources used by a UE to transmit direct data and direct control information</w:t>
      </w:r>
    </w:p>
    <w:p w:rsidR="003E34C6" w:rsidRPr="000914B3" w:rsidRDefault="003E34C6" w:rsidP="003E34C6">
      <w:pPr>
        <w:numPr>
          <w:ilvl w:val="2"/>
          <w:numId w:val="47"/>
        </w:numPr>
        <w:rPr>
          <w:rFonts w:eastAsia="MS Mincho"/>
          <w:szCs w:val="20"/>
          <w:lang w:eastAsia="ja-JP"/>
        </w:rPr>
      </w:pPr>
      <w:r w:rsidRPr="000914B3">
        <w:rPr>
          <w:rFonts w:eastAsia="MS Mincho" w:hint="eastAsia"/>
          <w:iCs/>
          <w:szCs w:val="20"/>
          <w:lang w:eastAsia="ja-JP"/>
        </w:rPr>
        <w:t xml:space="preserve">FFS: if semi-static resource pool restricting the </w:t>
      </w:r>
      <w:r w:rsidRPr="000914B3">
        <w:rPr>
          <w:rFonts w:eastAsia="MS Mincho"/>
          <w:iCs/>
          <w:szCs w:val="20"/>
          <w:lang w:eastAsia="ja-JP"/>
        </w:rPr>
        <w:t>available</w:t>
      </w:r>
      <w:r w:rsidRPr="000914B3">
        <w:rPr>
          <w:rFonts w:eastAsia="MS Mincho" w:hint="eastAsia"/>
          <w:iCs/>
          <w:szCs w:val="20"/>
          <w:lang w:eastAsia="ja-JP"/>
        </w:rPr>
        <w:t xml:space="preserve"> resources for data and/or control is needed</w:t>
      </w:r>
    </w:p>
    <w:p w:rsidR="003E34C6" w:rsidRPr="000914B3" w:rsidRDefault="003E34C6" w:rsidP="003E34C6">
      <w:pPr>
        <w:numPr>
          <w:ilvl w:val="1"/>
          <w:numId w:val="47"/>
        </w:numPr>
        <w:rPr>
          <w:rFonts w:eastAsia="MS Mincho"/>
          <w:szCs w:val="20"/>
          <w:lang w:eastAsia="ja-JP"/>
        </w:rPr>
      </w:pPr>
      <w:r w:rsidRPr="000914B3">
        <w:rPr>
          <w:rFonts w:eastAsia="MS Mincho"/>
          <w:iCs/>
          <w:szCs w:val="20"/>
          <w:lang w:eastAsia="ja-JP"/>
        </w:rPr>
        <w:t>Mode 2: a UE on its own selects resources from resource pools to transmit direct data and direct control information</w:t>
      </w:r>
    </w:p>
    <w:p w:rsidR="003E34C6" w:rsidRPr="000914B3" w:rsidRDefault="003E34C6" w:rsidP="003E34C6">
      <w:pPr>
        <w:numPr>
          <w:ilvl w:val="2"/>
          <w:numId w:val="47"/>
        </w:numPr>
        <w:rPr>
          <w:rFonts w:eastAsia="MS Mincho"/>
          <w:szCs w:val="20"/>
          <w:lang w:eastAsia="ja-JP"/>
        </w:rPr>
      </w:pPr>
      <w:r w:rsidRPr="000914B3">
        <w:rPr>
          <w:rFonts w:eastAsia="MS Mincho"/>
          <w:iCs/>
          <w:szCs w:val="20"/>
          <w:lang w:eastAsia="ja-JP"/>
        </w:rPr>
        <w:t>FFS if the resource pools for data and control are the same</w:t>
      </w:r>
    </w:p>
    <w:p w:rsidR="003E34C6" w:rsidRPr="000914B3" w:rsidRDefault="003E34C6" w:rsidP="003E34C6">
      <w:pPr>
        <w:numPr>
          <w:ilvl w:val="2"/>
          <w:numId w:val="47"/>
        </w:numPr>
        <w:rPr>
          <w:rFonts w:eastAsia="MS Mincho"/>
          <w:szCs w:val="20"/>
          <w:lang w:eastAsia="ja-JP"/>
        </w:rPr>
      </w:pPr>
      <w:r w:rsidRPr="000914B3">
        <w:rPr>
          <w:rFonts w:eastAsia="MS Mincho" w:hint="eastAsia"/>
          <w:iCs/>
          <w:szCs w:val="20"/>
          <w:lang w:eastAsia="ja-JP"/>
        </w:rPr>
        <w:t xml:space="preserve">FFS: if semi-static and/or pre-configured resource pool restricting the </w:t>
      </w:r>
      <w:r w:rsidRPr="000914B3">
        <w:rPr>
          <w:rFonts w:eastAsia="MS Mincho"/>
          <w:iCs/>
          <w:szCs w:val="20"/>
          <w:lang w:eastAsia="ja-JP"/>
        </w:rPr>
        <w:t>available</w:t>
      </w:r>
      <w:r w:rsidRPr="000914B3">
        <w:rPr>
          <w:rFonts w:eastAsia="MS Mincho" w:hint="eastAsia"/>
          <w:iCs/>
          <w:szCs w:val="20"/>
          <w:lang w:eastAsia="ja-JP"/>
        </w:rPr>
        <w:t xml:space="preserve"> resources for data and/or control is needed</w:t>
      </w:r>
    </w:p>
    <w:p w:rsidR="003E34C6" w:rsidRPr="000914B3" w:rsidRDefault="003E34C6" w:rsidP="003E34C6">
      <w:pPr>
        <w:numPr>
          <w:ilvl w:val="1"/>
          <w:numId w:val="47"/>
        </w:numPr>
        <w:rPr>
          <w:rFonts w:eastAsia="MS Mincho"/>
          <w:szCs w:val="20"/>
          <w:lang w:eastAsia="ja-JP"/>
        </w:rPr>
      </w:pPr>
      <w:r w:rsidRPr="000914B3">
        <w:rPr>
          <w:rFonts w:eastAsia="MS Mincho" w:hint="eastAsia"/>
          <w:szCs w:val="20"/>
          <w:lang w:eastAsia="ja-JP"/>
        </w:rPr>
        <w:t>D2D communication capable UE shall support at least Mode 1 for in-coverage</w:t>
      </w:r>
    </w:p>
    <w:p w:rsidR="003E34C6" w:rsidRPr="003E34C6" w:rsidRDefault="003E34C6" w:rsidP="003E34C6">
      <w:pPr>
        <w:numPr>
          <w:ilvl w:val="1"/>
          <w:numId w:val="47"/>
        </w:numPr>
        <w:rPr>
          <w:rFonts w:eastAsia="MS Mincho"/>
          <w:szCs w:val="20"/>
          <w:lang w:eastAsia="ja-JP"/>
        </w:rPr>
      </w:pPr>
      <w:r w:rsidRPr="000914B3">
        <w:rPr>
          <w:rFonts w:eastAsia="MS Mincho" w:hint="eastAsia"/>
          <w:szCs w:val="20"/>
          <w:lang w:eastAsia="ja-JP"/>
        </w:rPr>
        <w:t>D2D communication capable UE shall support Mode 2 for at least edge-of-coverage and/or out-of-coverage</w:t>
      </w:r>
    </w:p>
    <w:p w:rsidR="003E34C6" w:rsidRPr="003E34C6" w:rsidRDefault="003E34C6" w:rsidP="003E34C6">
      <w:pPr>
        <w:numPr>
          <w:ilvl w:val="1"/>
          <w:numId w:val="47"/>
        </w:numPr>
        <w:rPr>
          <w:rFonts w:eastAsia="MS Mincho"/>
          <w:szCs w:val="20"/>
          <w:lang w:eastAsia="ja-JP"/>
        </w:rPr>
      </w:pPr>
      <w:r w:rsidRPr="000914B3">
        <w:rPr>
          <w:rFonts w:eastAsia="MS Mincho" w:hint="eastAsia"/>
          <w:szCs w:val="20"/>
          <w:lang w:eastAsia="ja-JP"/>
        </w:rPr>
        <w:t>FFS: Definition of out-of-coverage, edge-of-coverage, in-coverage</w:t>
      </w:r>
    </w:p>
    <w:p w:rsidR="003E34C6" w:rsidRPr="000F700A" w:rsidRDefault="003E34C6" w:rsidP="003E34C6">
      <w:pPr>
        <w:rPr>
          <w:b/>
          <w:highlight w:val="darkYellow"/>
          <w:u w:val="single"/>
          <w:lang w:eastAsia="ja-JP"/>
        </w:rPr>
      </w:pPr>
      <w:r w:rsidRPr="000F700A">
        <w:rPr>
          <w:b/>
          <w:highlight w:val="darkYellow"/>
          <w:u w:val="single"/>
          <w:lang w:eastAsia="ja-JP"/>
        </w:rPr>
        <w:t>Working Assumption:</w:t>
      </w:r>
    </w:p>
    <w:p w:rsidR="003E34C6" w:rsidRPr="000F700A" w:rsidRDefault="003E34C6" w:rsidP="003E34C6">
      <w:pPr>
        <w:numPr>
          <w:ilvl w:val="0"/>
          <w:numId w:val="49"/>
        </w:numPr>
        <w:rPr>
          <w:lang w:eastAsia="ja-JP"/>
        </w:rPr>
      </w:pPr>
      <w:r w:rsidRPr="000F700A">
        <w:rPr>
          <w:lang w:eastAsia="ja-JP"/>
        </w:rPr>
        <w:lastRenderedPageBreak/>
        <w:t>For D2D broadcast communication, scheduling assignments that at least indicate the location of the resource(s) for reception of the associated physical channel that carries D2D data are transmitted by the broadcasting UE</w:t>
      </w:r>
    </w:p>
    <w:p w:rsidR="003E34C6" w:rsidRPr="000F700A" w:rsidRDefault="003E34C6" w:rsidP="003E34C6">
      <w:pPr>
        <w:numPr>
          <w:ilvl w:val="1"/>
          <w:numId w:val="49"/>
        </w:numPr>
        <w:rPr>
          <w:lang w:eastAsia="ja-JP"/>
        </w:rPr>
      </w:pPr>
      <w:r w:rsidRPr="000F700A">
        <w:rPr>
          <w:lang w:eastAsia="ja-JP"/>
        </w:rPr>
        <w:t>The indication of resource(s) for reception may be implicit and/or explicit based on scheduling assignment resource or content</w:t>
      </w:r>
    </w:p>
    <w:p w:rsidR="003E34C6" w:rsidRPr="00752C6E" w:rsidRDefault="003E34C6" w:rsidP="003E34C6">
      <w:pPr>
        <w:numPr>
          <w:ilvl w:val="0"/>
          <w:numId w:val="49"/>
        </w:numPr>
        <w:rPr>
          <w:lang w:eastAsia="ja-JP"/>
        </w:rPr>
      </w:pPr>
      <w:r w:rsidRPr="00752C6E">
        <w:rPr>
          <w:lang w:eastAsia="ja-JP"/>
        </w:rPr>
        <w:t>Scheduling assignments use PUSCH structure for transmission</w:t>
      </w:r>
    </w:p>
    <w:p w:rsidR="003E34C6" w:rsidRPr="00752C6E" w:rsidRDefault="003E34C6" w:rsidP="003E34C6">
      <w:pPr>
        <w:numPr>
          <w:ilvl w:val="1"/>
          <w:numId w:val="49"/>
        </w:numPr>
        <w:rPr>
          <w:lang w:eastAsia="ja-JP"/>
        </w:rPr>
      </w:pPr>
      <w:r w:rsidRPr="00752C6E">
        <w:rPr>
          <w:lang w:eastAsia="ja-JP"/>
        </w:rPr>
        <w:t>Details of PUSCH structure including DMRS and RE mapping are FFS</w:t>
      </w:r>
    </w:p>
    <w:p w:rsidR="003E34C6" w:rsidRPr="00752C6E" w:rsidRDefault="003E34C6" w:rsidP="003E34C6">
      <w:pPr>
        <w:numPr>
          <w:ilvl w:val="1"/>
          <w:numId w:val="49"/>
        </w:numPr>
        <w:rPr>
          <w:lang w:eastAsia="ja-JP"/>
        </w:rPr>
      </w:pPr>
      <w:r w:rsidRPr="00752C6E">
        <w:rPr>
          <w:lang w:eastAsia="ja-JP"/>
        </w:rPr>
        <w:t>At least the following are not precluded from further study: Scheduling assignments piggybacked with data, or indicated over DMRS</w:t>
      </w:r>
    </w:p>
    <w:p w:rsidR="003E34C6" w:rsidRPr="00752C6E" w:rsidRDefault="003E34C6" w:rsidP="003E34C6">
      <w:pPr>
        <w:numPr>
          <w:ilvl w:val="0"/>
          <w:numId w:val="49"/>
        </w:numPr>
        <w:rPr>
          <w:lang w:eastAsia="ja-JP"/>
        </w:rPr>
      </w:pPr>
      <w:r w:rsidRPr="00752C6E">
        <w:rPr>
          <w:lang w:eastAsia="ja-JP"/>
        </w:rPr>
        <w:t>For Mode 2</w:t>
      </w:r>
    </w:p>
    <w:p w:rsidR="003E34C6" w:rsidRPr="00752C6E" w:rsidRDefault="003E34C6" w:rsidP="003E34C6">
      <w:pPr>
        <w:numPr>
          <w:ilvl w:val="1"/>
          <w:numId w:val="49"/>
        </w:numPr>
        <w:rPr>
          <w:lang w:eastAsia="ja-JP"/>
        </w:rPr>
      </w:pPr>
      <w:r w:rsidRPr="00752C6E">
        <w:rPr>
          <w:lang w:eastAsia="ja-JP"/>
        </w:rPr>
        <w:t>A resource pool for scheduling assignment is pre-configured and/or semi-statically allocated</w:t>
      </w:r>
    </w:p>
    <w:p w:rsidR="003E34C6" w:rsidRPr="00752C6E" w:rsidRDefault="003E34C6" w:rsidP="003E34C6">
      <w:pPr>
        <w:numPr>
          <w:ilvl w:val="2"/>
          <w:numId w:val="49"/>
        </w:numPr>
        <w:rPr>
          <w:lang w:eastAsia="ja-JP"/>
        </w:rPr>
      </w:pPr>
      <w:r w:rsidRPr="00752C6E">
        <w:rPr>
          <w:lang w:eastAsia="ja-JP"/>
        </w:rPr>
        <w:t xml:space="preserve">FFS whether the resource pool for scheduling assignment is same as the resource pool for D2D data </w:t>
      </w:r>
    </w:p>
    <w:p w:rsidR="003E34C6" w:rsidRPr="00752C6E" w:rsidRDefault="003E34C6" w:rsidP="003E34C6">
      <w:pPr>
        <w:numPr>
          <w:ilvl w:val="1"/>
          <w:numId w:val="49"/>
        </w:numPr>
        <w:rPr>
          <w:lang w:eastAsia="ja-JP"/>
        </w:rPr>
      </w:pPr>
      <w:r w:rsidRPr="00752C6E">
        <w:rPr>
          <w:lang w:eastAsia="ja-JP"/>
        </w:rPr>
        <w:t>UE on its own selects the resource for scheduling assignment from the resource pool for scheduling assignment to transmit its scheduling assignment</w:t>
      </w:r>
    </w:p>
    <w:p w:rsidR="003E34C6" w:rsidRPr="00752C6E" w:rsidRDefault="003E34C6" w:rsidP="003E34C6">
      <w:pPr>
        <w:numPr>
          <w:ilvl w:val="0"/>
          <w:numId w:val="49"/>
        </w:numPr>
        <w:rPr>
          <w:lang w:eastAsia="ja-JP"/>
        </w:rPr>
      </w:pPr>
      <w:r w:rsidRPr="00752C6E">
        <w:rPr>
          <w:lang w:eastAsia="ja-JP"/>
        </w:rPr>
        <w:t xml:space="preserve">For Mode 1 </w:t>
      </w:r>
    </w:p>
    <w:p w:rsidR="003E34C6" w:rsidRPr="003E34C6" w:rsidRDefault="003E34C6" w:rsidP="003E34C6">
      <w:pPr>
        <w:numPr>
          <w:ilvl w:val="1"/>
          <w:numId w:val="49"/>
        </w:numPr>
        <w:rPr>
          <w:lang w:eastAsia="ja-JP"/>
        </w:rPr>
      </w:pPr>
      <w:r w:rsidRPr="00752C6E">
        <w:rPr>
          <w:lang w:eastAsia="ja-JP"/>
        </w:rPr>
        <w:t>the location of the resources for transmission of the scheduling assignment by the broadcasting U</w:t>
      </w:r>
      <w:r w:rsidRPr="00205EC3">
        <w:rPr>
          <w:lang w:eastAsia="ja-JP"/>
        </w:rPr>
        <w:t>E comes from the eNodeB</w:t>
      </w:r>
    </w:p>
    <w:p w:rsidR="003E34C6" w:rsidRPr="00752C6E" w:rsidRDefault="003E34C6" w:rsidP="003E34C6">
      <w:pPr>
        <w:numPr>
          <w:ilvl w:val="1"/>
          <w:numId w:val="49"/>
        </w:numPr>
        <w:rPr>
          <w:lang w:eastAsia="ja-JP"/>
        </w:rPr>
      </w:pPr>
      <w:r w:rsidRPr="00752C6E">
        <w:rPr>
          <w:lang w:eastAsia="ja-JP"/>
        </w:rPr>
        <w:t xml:space="preserve">the location of the resource(s) for transmission of the D2D data by the broadcasting UE </w:t>
      </w:r>
      <w:r w:rsidRPr="003E34C6">
        <w:rPr>
          <w:lang w:eastAsia="ja-JP"/>
        </w:rPr>
        <w:t>comes from the eNodeB</w:t>
      </w:r>
    </w:p>
    <w:p w:rsidR="003E34C6" w:rsidRPr="000914B3" w:rsidRDefault="003E34C6" w:rsidP="003E34C6">
      <w:pPr>
        <w:rPr>
          <w:rFonts w:eastAsia="MS Mincho"/>
          <w:szCs w:val="20"/>
          <w:lang w:eastAsia="ja-JP"/>
        </w:rPr>
      </w:pPr>
    </w:p>
    <w:p w:rsidR="00584C33" w:rsidRPr="007623B3" w:rsidRDefault="00F55FD1" w:rsidP="003B232A">
      <w:pPr>
        <w:pStyle w:val="LGTdoc1"/>
        <w:spacing w:beforeLines="0" w:line="240" w:lineRule="atLeast"/>
        <w:rPr>
          <w:rFonts w:eastAsia="SimSun"/>
          <w:b w:val="0"/>
          <w:snapToGrid/>
          <w:sz w:val="24"/>
          <w:szCs w:val="24"/>
          <w:lang w:val="en-US" w:eastAsia="zh-CN"/>
        </w:rPr>
      </w:pPr>
      <w:r>
        <w:rPr>
          <w:rFonts w:eastAsia="SimSun" w:hint="eastAsia"/>
          <w:b w:val="0"/>
          <w:snapToGrid/>
          <w:sz w:val="24"/>
          <w:szCs w:val="24"/>
          <w:lang w:val="en-US" w:eastAsia="zh-CN"/>
        </w:rPr>
        <w:t>In this contribution, w</w:t>
      </w:r>
      <w:r w:rsidR="00584C33">
        <w:rPr>
          <w:rFonts w:eastAsia="SimSun" w:hint="eastAsia"/>
          <w:b w:val="0"/>
          <w:snapToGrid/>
          <w:sz w:val="24"/>
          <w:szCs w:val="24"/>
          <w:lang w:val="en-US" w:eastAsia="zh-CN"/>
        </w:rPr>
        <w:t>e provide our views on D2D radio resource management</w:t>
      </w:r>
      <w:r w:rsidR="00C84BFF">
        <w:rPr>
          <w:rFonts w:eastAsia="SimSun" w:hint="eastAsia"/>
          <w:b w:val="0"/>
          <w:snapToGrid/>
          <w:sz w:val="24"/>
          <w:szCs w:val="24"/>
          <w:lang w:val="en-US" w:eastAsia="zh-CN"/>
        </w:rPr>
        <w:t xml:space="preserve"> for both discovery and </w:t>
      </w:r>
      <w:r w:rsidR="00C84BFF">
        <w:rPr>
          <w:rFonts w:eastAsia="SimSun"/>
          <w:b w:val="0"/>
          <w:snapToGrid/>
          <w:sz w:val="24"/>
          <w:szCs w:val="24"/>
          <w:lang w:val="en-US" w:eastAsia="zh-CN"/>
        </w:rPr>
        <w:t>broadcast</w:t>
      </w:r>
      <w:r w:rsidR="00C84BFF">
        <w:rPr>
          <w:rFonts w:eastAsia="SimSun" w:hint="eastAsia"/>
          <w:b w:val="0"/>
          <w:snapToGrid/>
          <w:sz w:val="24"/>
          <w:szCs w:val="24"/>
          <w:lang w:val="en-US" w:eastAsia="zh-CN"/>
        </w:rPr>
        <w:t xml:space="preserve"> communication</w:t>
      </w:r>
      <w:r>
        <w:rPr>
          <w:rFonts w:eastAsia="SimSun" w:hint="eastAsia"/>
          <w:b w:val="0"/>
          <w:snapToGrid/>
          <w:sz w:val="24"/>
          <w:szCs w:val="24"/>
          <w:lang w:val="en-US" w:eastAsia="zh-CN"/>
        </w:rPr>
        <w:t>.</w:t>
      </w:r>
    </w:p>
    <w:p w:rsidR="003452F7" w:rsidRPr="00FC1B40" w:rsidRDefault="00132D7E" w:rsidP="003C11E9">
      <w:pPr>
        <w:pStyle w:val="Heading1"/>
        <w:spacing w:beforeLines="150" w:before="360" w:afterLines="150" w:after="360"/>
        <w:ind w:left="431" w:hanging="431"/>
        <w:rPr>
          <w:rFonts w:eastAsia="SimSun"/>
          <w:b/>
          <w:sz w:val="32"/>
          <w:szCs w:val="32"/>
          <w:lang w:eastAsia="zh-CN"/>
        </w:rPr>
      </w:pPr>
      <w:r w:rsidRPr="00FC1B40">
        <w:rPr>
          <w:rFonts w:eastAsia="SimSun" w:hint="eastAsia"/>
          <w:b/>
          <w:sz w:val="32"/>
          <w:szCs w:val="32"/>
          <w:lang w:eastAsia="zh-CN"/>
        </w:rPr>
        <w:t>D</w:t>
      </w:r>
      <w:r w:rsidR="00771419" w:rsidRPr="00FC1B40">
        <w:rPr>
          <w:rFonts w:eastAsia="SimSun" w:hint="eastAsia"/>
          <w:b/>
          <w:sz w:val="32"/>
          <w:szCs w:val="32"/>
          <w:lang w:eastAsia="zh-CN"/>
        </w:rPr>
        <w:t>iscussion</w:t>
      </w:r>
      <w:r w:rsidRPr="00FC1B40">
        <w:rPr>
          <w:rFonts w:eastAsia="SimSun" w:hint="eastAsia"/>
          <w:b/>
          <w:sz w:val="32"/>
          <w:szCs w:val="32"/>
          <w:lang w:eastAsia="zh-CN"/>
        </w:rPr>
        <w:t xml:space="preserve"> and analysis</w:t>
      </w:r>
    </w:p>
    <w:p w:rsidR="001A5F88" w:rsidRPr="006825CF" w:rsidRDefault="00252177" w:rsidP="005776B0">
      <w:pPr>
        <w:pStyle w:val="LGTdoc1"/>
        <w:spacing w:beforeLines="0" w:line="240" w:lineRule="atLeast"/>
        <w:rPr>
          <w:rFonts w:eastAsia="SimSun"/>
          <w:b w:val="0"/>
          <w:snapToGrid/>
          <w:sz w:val="24"/>
          <w:szCs w:val="24"/>
          <w:lang w:val="en-US" w:eastAsia="zh-CN"/>
        </w:rPr>
      </w:pPr>
      <w:r>
        <w:rPr>
          <w:rFonts w:eastAsia="SimSun" w:hint="eastAsia"/>
          <w:b w:val="0"/>
          <w:snapToGrid/>
          <w:sz w:val="24"/>
          <w:szCs w:val="24"/>
          <w:lang w:val="en-US" w:eastAsia="zh-CN"/>
        </w:rPr>
        <w:t xml:space="preserve">In this section, </w:t>
      </w:r>
      <w:r w:rsidR="001A5F88">
        <w:rPr>
          <w:rFonts w:eastAsia="SimSun" w:hint="eastAsia"/>
          <w:b w:val="0"/>
          <w:snapToGrid/>
          <w:sz w:val="24"/>
          <w:szCs w:val="24"/>
          <w:lang w:val="en-US" w:eastAsia="zh-CN"/>
        </w:rPr>
        <w:t xml:space="preserve">we analyze the possible </w:t>
      </w:r>
      <w:r w:rsidR="00A85E05">
        <w:rPr>
          <w:rFonts w:eastAsia="SimSun" w:hint="eastAsia"/>
          <w:b w:val="0"/>
          <w:snapToGrid/>
          <w:sz w:val="24"/>
          <w:szCs w:val="24"/>
          <w:lang w:val="en-US" w:eastAsia="zh-CN"/>
        </w:rPr>
        <w:t>D2D RRM schemes</w:t>
      </w:r>
      <w:r w:rsidR="00AA1C03">
        <w:rPr>
          <w:rFonts w:eastAsia="SimSun" w:hint="eastAsia"/>
          <w:b w:val="0"/>
          <w:snapToGrid/>
          <w:sz w:val="24"/>
          <w:szCs w:val="24"/>
          <w:lang w:val="en-US" w:eastAsia="zh-CN"/>
        </w:rPr>
        <w:t xml:space="preserve"> based on current WA and agreements</w:t>
      </w:r>
      <w:r w:rsidR="00F43439">
        <w:rPr>
          <w:rFonts w:eastAsia="SimSun" w:hint="eastAsia"/>
          <w:b w:val="0"/>
          <w:snapToGrid/>
          <w:sz w:val="24"/>
          <w:szCs w:val="24"/>
          <w:lang w:val="en-US" w:eastAsia="zh-CN"/>
        </w:rPr>
        <w:t>.</w:t>
      </w:r>
      <w:r w:rsidR="001A5F88">
        <w:rPr>
          <w:rFonts w:eastAsia="SimSun" w:hint="eastAsia"/>
          <w:b w:val="0"/>
          <w:snapToGrid/>
          <w:sz w:val="24"/>
          <w:szCs w:val="24"/>
          <w:lang w:val="en-US" w:eastAsia="zh-CN"/>
        </w:rPr>
        <w:t xml:space="preserve"> </w:t>
      </w:r>
      <w:r w:rsidR="001A5F88">
        <w:rPr>
          <w:rFonts w:eastAsia="SimSun"/>
          <w:b w:val="0"/>
          <w:snapToGrid/>
          <w:sz w:val="24"/>
          <w:szCs w:val="24"/>
          <w:lang w:val="en-US" w:eastAsia="zh-CN"/>
        </w:rPr>
        <w:t>T</w:t>
      </w:r>
      <w:r w:rsidR="001A5F88">
        <w:rPr>
          <w:rFonts w:eastAsia="SimSun" w:hint="eastAsia"/>
          <w:b w:val="0"/>
          <w:snapToGrid/>
          <w:sz w:val="24"/>
          <w:szCs w:val="24"/>
          <w:lang w:val="en-US" w:eastAsia="zh-CN"/>
        </w:rPr>
        <w:t>hen s</w:t>
      </w:r>
      <w:r>
        <w:rPr>
          <w:rFonts w:eastAsia="SimSun" w:hint="eastAsia"/>
          <w:b w:val="0"/>
          <w:snapToGrid/>
          <w:sz w:val="24"/>
          <w:szCs w:val="24"/>
          <w:lang w:val="en-US" w:eastAsia="zh-CN"/>
        </w:rPr>
        <w:t>ome evaluation results are also provided to assist the analysis.</w:t>
      </w:r>
    </w:p>
    <w:p w:rsidR="009A517A" w:rsidRDefault="00092008" w:rsidP="005776B0">
      <w:pPr>
        <w:pStyle w:val="LGTdoc1"/>
        <w:spacing w:beforeLines="0" w:line="240" w:lineRule="atLeast"/>
        <w:rPr>
          <w:rFonts w:eastAsia="SimSun"/>
          <w:b w:val="0"/>
          <w:snapToGrid/>
          <w:sz w:val="24"/>
          <w:szCs w:val="24"/>
          <w:lang w:val="en-US" w:eastAsia="zh-CN"/>
        </w:rPr>
      </w:pPr>
      <w:r w:rsidRPr="00B3417E">
        <w:rPr>
          <w:rFonts w:eastAsia="SimSun"/>
          <w:b w:val="0"/>
          <w:snapToGrid/>
          <w:sz w:val="24"/>
          <w:szCs w:val="24"/>
          <w:lang w:val="en-US" w:eastAsia="zh-CN"/>
        </w:rPr>
        <w:t>R</w:t>
      </w:r>
      <w:r w:rsidR="005776B0" w:rsidRPr="00B3417E">
        <w:rPr>
          <w:rFonts w:eastAsia="SimSun" w:hint="eastAsia"/>
          <w:b w:val="0"/>
          <w:snapToGrid/>
          <w:sz w:val="24"/>
          <w:szCs w:val="24"/>
          <w:lang w:val="en-US" w:eastAsia="zh-CN"/>
        </w:rPr>
        <w:t>esource allocation for D2D</w:t>
      </w:r>
      <w:r w:rsidR="006825CF">
        <w:rPr>
          <w:rFonts w:eastAsia="SimSun" w:hint="eastAsia"/>
          <w:b w:val="0"/>
          <w:snapToGrid/>
          <w:sz w:val="24"/>
          <w:szCs w:val="24"/>
          <w:lang w:val="en-US" w:eastAsia="zh-CN"/>
        </w:rPr>
        <w:t xml:space="preserve"> broadcast </w:t>
      </w:r>
      <w:r w:rsidR="005776B0" w:rsidRPr="00B3417E">
        <w:rPr>
          <w:rFonts w:eastAsia="SimSun" w:hint="eastAsia"/>
          <w:b w:val="0"/>
          <w:snapToGrid/>
          <w:sz w:val="24"/>
          <w:szCs w:val="24"/>
          <w:lang w:val="en-US" w:eastAsia="zh-CN"/>
        </w:rPr>
        <w:t xml:space="preserve">communication </w:t>
      </w:r>
      <w:r w:rsidR="00C56F9C">
        <w:rPr>
          <w:rFonts w:eastAsia="SimSun" w:hint="eastAsia"/>
          <w:b w:val="0"/>
          <w:snapToGrid/>
          <w:sz w:val="24"/>
          <w:szCs w:val="24"/>
          <w:lang w:val="en-US" w:eastAsia="zh-CN"/>
        </w:rPr>
        <w:t>is</w:t>
      </w:r>
      <w:r w:rsidR="006825CF">
        <w:rPr>
          <w:rFonts w:eastAsia="SimSun" w:hint="eastAsia"/>
          <w:b w:val="0"/>
          <w:snapToGrid/>
          <w:sz w:val="24"/>
          <w:szCs w:val="24"/>
          <w:lang w:val="en-US" w:eastAsia="zh-CN"/>
        </w:rPr>
        <w:t xml:space="preserve"> now</w:t>
      </w:r>
      <w:r w:rsidR="005776B0" w:rsidRPr="00B3417E">
        <w:rPr>
          <w:rFonts w:eastAsia="SimSun" w:hint="eastAsia"/>
          <w:b w:val="0"/>
          <w:snapToGrid/>
          <w:sz w:val="24"/>
          <w:szCs w:val="24"/>
          <w:lang w:val="en-US" w:eastAsia="zh-CN"/>
        </w:rPr>
        <w:t xml:space="preserve"> </w:t>
      </w:r>
      <w:r w:rsidR="005776B0" w:rsidRPr="00B3417E">
        <w:rPr>
          <w:rFonts w:eastAsia="SimSun"/>
          <w:b w:val="0"/>
          <w:snapToGrid/>
          <w:sz w:val="24"/>
          <w:szCs w:val="24"/>
          <w:lang w:val="en-US" w:eastAsia="zh-CN"/>
        </w:rPr>
        <w:t>categorized</w:t>
      </w:r>
      <w:r w:rsidR="005776B0" w:rsidRPr="00B3417E">
        <w:rPr>
          <w:rFonts w:eastAsia="SimSun" w:hint="eastAsia"/>
          <w:b w:val="0"/>
          <w:snapToGrid/>
          <w:sz w:val="24"/>
          <w:szCs w:val="24"/>
          <w:lang w:val="en-US" w:eastAsia="zh-CN"/>
        </w:rPr>
        <w:t xml:space="preserve"> as contention-based</w:t>
      </w:r>
      <w:r w:rsidR="0081282D">
        <w:rPr>
          <w:rFonts w:eastAsia="SimSun" w:hint="eastAsia"/>
          <w:b w:val="0"/>
          <w:snapToGrid/>
          <w:sz w:val="24"/>
          <w:szCs w:val="24"/>
          <w:lang w:val="en-US" w:eastAsia="zh-CN"/>
        </w:rPr>
        <w:t xml:space="preserve"> (Mode 2 communication)</w:t>
      </w:r>
      <w:r w:rsidR="005776B0" w:rsidRPr="00B3417E">
        <w:rPr>
          <w:rFonts w:eastAsia="SimSun" w:hint="eastAsia"/>
          <w:b w:val="0"/>
          <w:snapToGrid/>
          <w:sz w:val="24"/>
          <w:szCs w:val="24"/>
          <w:lang w:val="en-US" w:eastAsia="zh-CN"/>
        </w:rPr>
        <w:t xml:space="preserve"> and contention free</w:t>
      </w:r>
      <w:r w:rsidR="0081282D">
        <w:rPr>
          <w:rFonts w:eastAsia="SimSun" w:hint="eastAsia"/>
          <w:b w:val="0"/>
          <w:snapToGrid/>
          <w:sz w:val="24"/>
          <w:szCs w:val="24"/>
          <w:lang w:val="en-US" w:eastAsia="zh-CN"/>
        </w:rPr>
        <w:t xml:space="preserve"> (Mode 1 communication)</w:t>
      </w:r>
      <w:r w:rsidR="005776B0" w:rsidRPr="00B3417E">
        <w:rPr>
          <w:rFonts w:eastAsia="SimSun" w:hint="eastAsia"/>
          <w:b w:val="0"/>
          <w:snapToGrid/>
          <w:sz w:val="24"/>
          <w:szCs w:val="24"/>
          <w:lang w:val="en-US" w:eastAsia="zh-CN"/>
        </w:rPr>
        <w:t xml:space="preserve"> solutions</w:t>
      </w:r>
      <w:r w:rsidR="006825CF">
        <w:rPr>
          <w:rFonts w:eastAsia="SimSun" w:hint="eastAsia"/>
          <w:b w:val="0"/>
          <w:snapToGrid/>
          <w:sz w:val="24"/>
          <w:szCs w:val="24"/>
          <w:lang w:val="en-US" w:eastAsia="zh-CN"/>
        </w:rPr>
        <w:t>.</w:t>
      </w:r>
    </w:p>
    <w:p w:rsidR="000028F3" w:rsidRDefault="00153C50" w:rsidP="007D1229">
      <w:pPr>
        <w:pStyle w:val="LGTdoc1"/>
        <w:spacing w:beforeLines="0" w:line="240" w:lineRule="atLeast"/>
        <w:rPr>
          <w:rFonts w:eastAsia="SimSun"/>
          <w:b w:val="0"/>
          <w:snapToGrid/>
          <w:sz w:val="24"/>
          <w:szCs w:val="24"/>
          <w:lang w:val="en-US" w:eastAsia="zh-CN"/>
        </w:rPr>
      </w:pPr>
      <w:r>
        <w:rPr>
          <w:rFonts w:eastAsia="SimSun"/>
          <w:b w:val="0"/>
          <w:snapToGrid/>
          <w:sz w:val="24"/>
          <w:szCs w:val="24"/>
          <w:lang w:val="en-US" w:eastAsia="zh-CN"/>
        </w:rPr>
        <w:t>Due to the lack of feedback at the physical layer, it is important to take advantage of channel measurement from the D2D transmitter side. C</w:t>
      </w:r>
      <w:r w:rsidR="009A517A">
        <w:rPr>
          <w:rFonts w:eastAsia="SimSun"/>
          <w:b w:val="0"/>
          <w:snapToGrid/>
          <w:sz w:val="24"/>
          <w:szCs w:val="24"/>
          <w:lang w:val="en-US" w:eastAsia="zh-CN"/>
        </w:rPr>
        <w:t xml:space="preserve">arrier sensing scheme such as CSMA </w:t>
      </w:r>
      <w:r>
        <w:rPr>
          <w:rFonts w:eastAsia="SimSun"/>
          <w:b w:val="0"/>
          <w:snapToGrid/>
          <w:sz w:val="24"/>
          <w:szCs w:val="24"/>
          <w:lang w:val="en-US" w:eastAsia="zh-CN"/>
        </w:rPr>
        <w:t>can</w:t>
      </w:r>
      <w:r w:rsidR="009A517A">
        <w:rPr>
          <w:rFonts w:eastAsia="SimSun"/>
          <w:b w:val="0"/>
          <w:snapToGrid/>
          <w:sz w:val="24"/>
          <w:szCs w:val="24"/>
          <w:lang w:val="en-US" w:eastAsia="zh-CN"/>
        </w:rPr>
        <w:t xml:space="preserve"> off</w:t>
      </w:r>
      <w:r>
        <w:rPr>
          <w:rFonts w:eastAsia="SimSun"/>
          <w:b w:val="0"/>
          <w:snapToGrid/>
          <w:sz w:val="24"/>
          <w:szCs w:val="24"/>
          <w:lang w:val="en-US" w:eastAsia="zh-CN"/>
        </w:rPr>
        <w:t>er higher performance than blind contention schemes</w:t>
      </w:r>
      <w:r w:rsidR="00457CBB">
        <w:rPr>
          <w:rFonts w:eastAsia="SimSun"/>
          <w:b w:val="0"/>
          <w:snapToGrid/>
          <w:sz w:val="24"/>
          <w:szCs w:val="24"/>
          <w:lang w:val="en-US" w:eastAsia="zh-CN"/>
        </w:rPr>
        <w:t>.</w:t>
      </w:r>
      <w:r>
        <w:rPr>
          <w:rFonts w:eastAsia="SimSun"/>
          <w:b w:val="0"/>
          <w:snapToGrid/>
          <w:sz w:val="24"/>
          <w:szCs w:val="24"/>
          <w:lang w:val="en-US" w:eastAsia="zh-CN"/>
        </w:rPr>
        <w:t xml:space="preserve"> </w:t>
      </w:r>
      <w:r w:rsidR="005776B0" w:rsidRPr="005776B0">
        <w:rPr>
          <w:rFonts w:eastAsia="SimSun"/>
          <w:b w:val="0"/>
          <w:snapToGrid/>
          <w:sz w:val="24"/>
          <w:szCs w:val="24"/>
          <w:lang w:val="en-US" w:eastAsia="zh-CN"/>
        </w:rPr>
        <w:t>T</w:t>
      </w:r>
      <w:r w:rsidR="005776B0" w:rsidRPr="005776B0">
        <w:rPr>
          <w:rFonts w:eastAsia="SimSun" w:hint="eastAsia"/>
          <w:b w:val="0"/>
          <w:snapToGrid/>
          <w:sz w:val="24"/>
          <w:szCs w:val="24"/>
          <w:lang w:val="en-US" w:eastAsia="zh-CN"/>
        </w:rPr>
        <w:t xml:space="preserve">his kind of listen-before-talk </w:t>
      </w:r>
      <w:r w:rsidR="005776B0" w:rsidRPr="005776B0">
        <w:rPr>
          <w:rFonts w:eastAsia="SimSun"/>
          <w:b w:val="0"/>
          <w:snapToGrid/>
          <w:sz w:val="24"/>
          <w:szCs w:val="24"/>
          <w:lang w:val="en-US" w:eastAsia="zh-CN"/>
        </w:rPr>
        <w:t>mechanism</w:t>
      </w:r>
      <w:r w:rsidR="005776B0" w:rsidRPr="005776B0">
        <w:rPr>
          <w:rFonts w:eastAsia="SimSun" w:hint="eastAsia"/>
          <w:b w:val="0"/>
          <w:snapToGrid/>
          <w:sz w:val="24"/>
          <w:szCs w:val="24"/>
          <w:lang w:val="en-US" w:eastAsia="zh-CN"/>
        </w:rPr>
        <w:t xml:space="preserve"> may introduce some additional latency, which depends on the channel conditions and traffic load. </w:t>
      </w:r>
      <w:r w:rsidR="005776B0" w:rsidRPr="005776B0">
        <w:rPr>
          <w:rFonts w:eastAsia="SimSun"/>
          <w:b w:val="0"/>
          <w:snapToGrid/>
          <w:sz w:val="24"/>
          <w:szCs w:val="24"/>
          <w:lang w:val="en-US" w:eastAsia="zh-CN"/>
        </w:rPr>
        <w:t>H</w:t>
      </w:r>
      <w:r w:rsidR="005776B0" w:rsidRPr="005776B0">
        <w:rPr>
          <w:rFonts w:eastAsia="SimSun" w:hint="eastAsia"/>
          <w:b w:val="0"/>
          <w:snapToGrid/>
          <w:sz w:val="24"/>
          <w:szCs w:val="24"/>
          <w:lang w:val="en-US" w:eastAsia="zh-CN"/>
        </w:rPr>
        <w:t xml:space="preserve">owever, the common understanding </w:t>
      </w:r>
      <w:r>
        <w:rPr>
          <w:rFonts w:eastAsia="SimSun"/>
          <w:b w:val="0"/>
          <w:snapToGrid/>
          <w:sz w:val="24"/>
          <w:szCs w:val="24"/>
          <w:lang w:val="en-US" w:eastAsia="zh-CN"/>
        </w:rPr>
        <w:t>of</w:t>
      </w:r>
      <w:r w:rsidRPr="005776B0">
        <w:rPr>
          <w:rFonts w:eastAsia="SimSun" w:hint="eastAsia"/>
          <w:b w:val="0"/>
          <w:snapToGrid/>
          <w:sz w:val="24"/>
          <w:szCs w:val="24"/>
          <w:lang w:val="en-US" w:eastAsia="zh-CN"/>
        </w:rPr>
        <w:t xml:space="preserve"> </w:t>
      </w:r>
      <w:r>
        <w:rPr>
          <w:rFonts w:eastAsia="SimSun"/>
          <w:b w:val="0"/>
          <w:snapToGrid/>
          <w:sz w:val="24"/>
          <w:szCs w:val="24"/>
          <w:lang w:val="en-US" w:eastAsia="zh-CN"/>
        </w:rPr>
        <w:t>many</w:t>
      </w:r>
      <w:r w:rsidR="005776B0" w:rsidRPr="005776B0">
        <w:rPr>
          <w:rFonts w:eastAsia="SimSun" w:hint="eastAsia"/>
          <w:b w:val="0"/>
          <w:snapToGrid/>
          <w:sz w:val="24"/>
          <w:szCs w:val="24"/>
          <w:lang w:val="en-US" w:eastAsia="zh-CN"/>
        </w:rPr>
        <w:t xml:space="preserve"> companies</w:t>
      </w:r>
      <w:r w:rsidR="00092008">
        <w:rPr>
          <w:rFonts w:eastAsia="SimSun"/>
          <w:b w:val="0"/>
          <w:snapToGrid/>
          <w:sz w:val="24"/>
          <w:szCs w:val="24"/>
          <w:lang w:val="en-US" w:eastAsia="zh-CN"/>
        </w:rPr>
        <w:t xml:space="preserve"> is</w:t>
      </w:r>
      <w:r w:rsidR="005776B0" w:rsidRPr="005776B0">
        <w:rPr>
          <w:rFonts w:eastAsia="SimSun" w:hint="eastAsia"/>
          <w:b w:val="0"/>
          <w:snapToGrid/>
          <w:sz w:val="24"/>
          <w:szCs w:val="24"/>
          <w:lang w:val="en-US" w:eastAsia="zh-CN"/>
        </w:rPr>
        <w:t xml:space="preserve"> that latency requirement for push-to-talk could be relaxed to some extent. </w:t>
      </w:r>
      <w:r w:rsidR="005776B0" w:rsidRPr="005776B0">
        <w:rPr>
          <w:rFonts w:eastAsia="SimSun"/>
          <w:b w:val="0"/>
          <w:snapToGrid/>
          <w:sz w:val="24"/>
          <w:szCs w:val="24"/>
          <w:lang w:val="en-US" w:eastAsia="zh-CN"/>
        </w:rPr>
        <w:t>H</w:t>
      </w:r>
      <w:r w:rsidR="005776B0" w:rsidRPr="005776B0">
        <w:rPr>
          <w:rFonts w:eastAsia="SimSun" w:hint="eastAsia"/>
          <w:b w:val="0"/>
          <w:snapToGrid/>
          <w:sz w:val="24"/>
          <w:szCs w:val="24"/>
          <w:lang w:val="en-US" w:eastAsia="zh-CN"/>
        </w:rPr>
        <w:t xml:space="preserve">ence in this regard </w:t>
      </w:r>
      <w:r>
        <w:rPr>
          <w:rFonts w:eastAsia="SimSun"/>
          <w:b w:val="0"/>
          <w:snapToGrid/>
          <w:sz w:val="24"/>
          <w:szCs w:val="24"/>
          <w:lang w:val="en-US" w:eastAsia="zh-CN"/>
        </w:rPr>
        <w:t xml:space="preserve">we believe there is </w:t>
      </w:r>
      <w:r w:rsidR="005776B0" w:rsidRPr="005776B0">
        <w:rPr>
          <w:rFonts w:eastAsia="SimSun" w:hint="eastAsia"/>
          <w:b w:val="0"/>
          <w:snapToGrid/>
          <w:sz w:val="24"/>
          <w:szCs w:val="24"/>
          <w:lang w:val="en-US" w:eastAsia="zh-CN"/>
        </w:rPr>
        <w:t xml:space="preserve">no </w:t>
      </w:r>
      <w:r w:rsidR="005776B0" w:rsidRPr="005776B0">
        <w:rPr>
          <w:rFonts w:eastAsia="SimSun"/>
          <w:b w:val="0"/>
          <w:snapToGrid/>
          <w:sz w:val="24"/>
          <w:szCs w:val="24"/>
          <w:lang w:val="en-US" w:eastAsia="zh-CN"/>
        </w:rPr>
        <w:t>substantial</w:t>
      </w:r>
      <w:r w:rsidR="005776B0" w:rsidRPr="005776B0">
        <w:rPr>
          <w:rFonts w:eastAsia="SimSun" w:hint="eastAsia"/>
          <w:b w:val="0"/>
          <w:snapToGrid/>
          <w:sz w:val="24"/>
          <w:szCs w:val="24"/>
          <w:lang w:val="en-US" w:eastAsia="zh-CN"/>
        </w:rPr>
        <w:t xml:space="preserve"> issue</w:t>
      </w:r>
      <w:r>
        <w:rPr>
          <w:rFonts w:eastAsia="SimSun"/>
          <w:b w:val="0"/>
          <w:snapToGrid/>
          <w:sz w:val="24"/>
          <w:szCs w:val="24"/>
          <w:lang w:val="en-US" w:eastAsia="zh-CN"/>
        </w:rPr>
        <w:t xml:space="preserve"> to use channel measurement information</w:t>
      </w:r>
      <w:r w:rsidR="005776B0" w:rsidRPr="005776B0">
        <w:rPr>
          <w:rFonts w:eastAsia="SimSun" w:hint="eastAsia"/>
          <w:b w:val="0"/>
          <w:snapToGrid/>
          <w:sz w:val="24"/>
          <w:szCs w:val="24"/>
          <w:lang w:val="en-US" w:eastAsia="zh-CN"/>
        </w:rPr>
        <w:t>.</w:t>
      </w:r>
      <w:r w:rsidR="00AC48B0">
        <w:rPr>
          <w:rFonts w:eastAsia="SimSun" w:hint="eastAsia"/>
          <w:b w:val="0"/>
          <w:snapToGrid/>
          <w:sz w:val="24"/>
          <w:szCs w:val="24"/>
          <w:lang w:val="en-US" w:eastAsia="zh-CN"/>
        </w:rPr>
        <w:t xml:space="preserve"> </w:t>
      </w:r>
      <w:r w:rsidR="000028F3">
        <w:rPr>
          <w:rFonts w:eastAsia="SimSun"/>
          <w:b w:val="0"/>
          <w:snapToGrid/>
          <w:sz w:val="24"/>
          <w:szCs w:val="24"/>
          <w:lang w:val="en-US" w:eastAsia="zh-CN"/>
        </w:rPr>
        <w:t xml:space="preserve">A measurement-based resource allocation scheme may work as follows: </w:t>
      </w:r>
      <w:r w:rsidR="000028F3" w:rsidRPr="00B3417E">
        <w:rPr>
          <w:rFonts w:eastAsia="SimSun"/>
          <w:b w:val="0"/>
          <w:snapToGrid/>
          <w:sz w:val="24"/>
          <w:szCs w:val="24"/>
          <w:lang w:val="en-US" w:eastAsia="zh-CN"/>
        </w:rPr>
        <w:t>E</w:t>
      </w:r>
      <w:r w:rsidR="000028F3" w:rsidRPr="00B3417E">
        <w:rPr>
          <w:rFonts w:eastAsia="SimSun" w:hint="eastAsia"/>
          <w:b w:val="0"/>
          <w:snapToGrid/>
          <w:sz w:val="24"/>
          <w:szCs w:val="24"/>
          <w:lang w:val="en-US" w:eastAsia="zh-CN"/>
        </w:rPr>
        <w:t xml:space="preserve">ach D2D broadcaster could be </w:t>
      </w:r>
      <w:r w:rsidR="000028F3" w:rsidRPr="00B3417E">
        <w:rPr>
          <w:rFonts w:eastAsia="SimSun"/>
          <w:b w:val="0"/>
          <w:snapToGrid/>
          <w:sz w:val="24"/>
          <w:szCs w:val="24"/>
          <w:lang w:val="en-US" w:eastAsia="zh-CN"/>
        </w:rPr>
        <w:t>configured</w:t>
      </w:r>
      <w:r w:rsidR="000028F3" w:rsidRPr="00B3417E">
        <w:rPr>
          <w:rFonts w:eastAsia="SimSun" w:hint="eastAsia"/>
          <w:b w:val="0"/>
          <w:snapToGrid/>
          <w:sz w:val="24"/>
          <w:szCs w:val="24"/>
          <w:lang w:val="en-US" w:eastAsia="zh-CN"/>
        </w:rPr>
        <w:t xml:space="preserve"> with a resource pool consisting of several resource units, which could be preconfigured or indicated by PRB and subframe </w:t>
      </w:r>
      <w:r w:rsidR="000028F3" w:rsidRPr="00B3417E">
        <w:rPr>
          <w:rFonts w:eastAsia="SimSun"/>
          <w:b w:val="0"/>
          <w:snapToGrid/>
          <w:sz w:val="24"/>
          <w:szCs w:val="24"/>
          <w:lang w:val="en-US" w:eastAsia="zh-CN"/>
        </w:rPr>
        <w:t>indices</w:t>
      </w:r>
      <w:r w:rsidR="000028F3" w:rsidRPr="00B3417E">
        <w:rPr>
          <w:rFonts w:eastAsia="SimSun" w:hint="eastAsia"/>
          <w:b w:val="0"/>
          <w:snapToGrid/>
          <w:sz w:val="24"/>
          <w:szCs w:val="24"/>
          <w:lang w:val="en-US" w:eastAsia="zh-CN"/>
        </w:rPr>
        <w:t xml:space="preserve">. </w:t>
      </w:r>
      <w:r w:rsidR="000028F3" w:rsidRPr="00B3417E">
        <w:rPr>
          <w:rFonts w:eastAsia="SimSun"/>
          <w:b w:val="0"/>
          <w:snapToGrid/>
          <w:sz w:val="24"/>
          <w:szCs w:val="24"/>
          <w:lang w:val="en-US" w:eastAsia="zh-CN"/>
        </w:rPr>
        <w:t>B</w:t>
      </w:r>
      <w:r w:rsidR="000028F3" w:rsidRPr="00B3417E">
        <w:rPr>
          <w:rFonts w:eastAsia="SimSun" w:hint="eastAsia"/>
          <w:b w:val="0"/>
          <w:snapToGrid/>
          <w:sz w:val="24"/>
          <w:szCs w:val="24"/>
          <w:lang w:val="en-US" w:eastAsia="zh-CN"/>
        </w:rPr>
        <w:t xml:space="preserve">efore starting to send voice or date packet, </w:t>
      </w:r>
      <w:r w:rsidR="000028F3" w:rsidRPr="00B3417E">
        <w:rPr>
          <w:rFonts w:eastAsia="SimSun"/>
          <w:b w:val="0"/>
          <w:snapToGrid/>
          <w:sz w:val="24"/>
          <w:szCs w:val="24"/>
          <w:lang w:val="en-US" w:eastAsia="zh-CN"/>
        </w:rPr>
        <w:t xml:space="preserve">it conducts </w:t>
      </w:r>
      <w:r w:rsidR="000028F3" w:rsidRPr="00B3417E">
        <w:rPr>
          <w:rFonts w:eastAsia="SimSun" w:hint="eastAsia"/>
          <w:b w:val="0"/>
          <w:snapToGrid/>
          <w:sz w:val="24"/>
          <w:szCs w:val="24"/>
          <w:lang w:val="en-US" w:eastAsia="zh-CN"/>
        </w:rPr>
        <w:t xml:space="preserve">interference measurement or CSI </w:t>
      </w:r>
      <w:r w:rsidR="000028F3" w:rsidRPr="00B3417E">
        <w:rPr>
          <w:rFonts w:eastAsia="SimSun"/>
          <w:b w:val="0"/>
          <w:snapToGrid/>
          <w:sz w:val="24"/>
          <w:szCs w:val="24"/>
          <w:lang w:val="en-US" w:eastAsia="zh-CN"/>
        </w:rPr>
        <w:t>measurement</w:t>
      </w:r>
      <w:r w:rsidR="000028F3" w:rsidRPr="00B3417E">
        <w:rPr>
          <w:rFonts w:eastAsia="SimSun" w:hint="eastAsia"/>
          <w:b w:val="0"/>
          <w:snapToGrid/>
          <w:sz w:val="24"/>
          <w:szCs w:val="24"/>
          <w:lang w:val="en-US" w:eastAsia="zh-CN"/>
        </w:rPr>
        <w:t xml:space="preserve"> </w:t>
      </w:r>
      <w:r w:rsidR="000028F3" w:rsidRPr="00B3417E">
        <w:rPr>
          <w:rFonts w:eastAsia="SimSun"/>
          <w:b w:val="0"/>
          <w:snapToGrid/>
          <w:sz w:val="24"/>
          <w:szCs w:val="24"/>
          <w:lang w:val="en-US" w:eastAsia="zh-CN"/>
        </w:rPr>
        <w:t>obtain a</w:t>
      </w:r>
      <w:r w:rsidR="000028F3" w:rsidRPr="00B3417E">
        <w:rPr>
          <w:rFonts w:eastAsia="SimSun" w:hint="eastAsia"/>
          <w:b w:val="0"/>
          <w:snapToGrid/>
          <w:sz w:val="24"/>
          <w:szCs w:val="24"/>
          <w:lang w:val="en-US" w:eastAsia="zh-CN"/>
        </w:rPr>
        <w:t xml:space="preserve"> rough channel condition of each </w:t>
      </w:r>
      <w:r w:rsidR="000028F3" w:rsidRPr="00B3417E">
        <w:rPr>
          <w:rFonts w:eastAsia="SimSun"/>
          <w:b w:val="0"/>
          <w:snapToGrid/>
          <w:sz w:val="24"/>
          <w:szCs w:val="24"/>
          <w:lang w:val="en-US" w:eastAsia="zh-CN"/>
        </w:rPr>
        <w:t>resource unit</w:t>
      </w:r>
      <w:r w:rsidR="000028F3" w:rsidRPr="00B3417E">
        <w:rPr>
          <w:rFonts w:eastAsia="SimSun" w:hint="eastAsia"/>
          <w:b w:val="0"/>
          <w:snapToGrid/>
          <w:sz w:val="24"/>
          <w:szCs w:val="24"/>
          <w:lang w:val="en-US" w:eastAsia="zh-CN"/>
        </w:rPr>
        <w:t xml:space="preserve">. </w:t>
      </w:r>
      <w:r w:rsidR="000028F3" w:rsidRPr="00B3417E">
        <w:rPr>
          <w:rFonts w:eastAsia="SimSun"/>
          <w:b w:val="0"/>
          <w:snapToGrid/>
          <w:sz w:val="24"/>
          <w:szCs w:val="24"/>
          <w:lang w:val="en-US" w:eastAsia="zh-CN"/>
        </w:rPr>
        <w:t xml:space="preserve">Priority can be given to </w:t>
      </w:r>
      <w:r w:rsidR="000028F3" w:rsidRPr="00B3417E">
        <w:rPr>
          <w:rFonts w:eastAsia="SimSun" w:hint="eastAsia"/>
          <w:b w:val="0"/>
          <w:snapToGrid/>
          <w:sz w:val="24"/>
          <w:szCs w:val="24"/>
          <w:lang w:val="en-US" w:eastAsia="zh-CN"/>
        </w:rPr>
        <w:t>PRB groups with better channel conditions.</w:t>
      </w:r>
    </w:p>
    <w:p w:rsidR="00ED61EF" w:rsidRDefault="00AC48B0" w:rsidP="007D1229">
      <w:pPr>
        <w:pStyle w:val="LGTdoc1"/>
        <w:spacing w:beforeLines="0" w:line="240" w:lineRule="atLeast"/>
        <w:rPr>
          <w:rFonts w:eastAsia="SimSun"/>
          <w:b w:val="0"/>
          <w:snapToGrid/>
          <w:sz w:val="24"/>
          <w:szCs w:val="24"/>
          <w:lang w:val="en-US" w:eastAsia="zh-CN"/>
        </w:rPr>
      </w:pPr>
      <w:r>
        <w:rPr>
          <w:rFonts w:eastAsia="SimSun"/>
          <w:b w:val="0"/>
          <w:snapToGrid/>
          <w:sz w:val="24"/>
          <w:szCs w:val="24"/>
          <w:lang w:val="en-US" w:eastAsia="zh-CN"/>
        </w:rPr>
        <w:t>B</w:t>
      </w:r>
      <w:r>
        <w:rPr>
          <w:rFonts w:eastAsia="SimSun" w:hint="eastAsia"/>
          <w:b w:val="0"/>
          <w:snapToGrid/>
          <w:sz w:val="24"/>
          <w:szCs w:val="24"/>
          <w:lang w:val="en-US" w:eastAsia="zh-CN"/>
        </w:rPr>
        <w:t>ased on the analysis above, we propose that:</w:t>
      </w:r>
    </w:p>
    <w:p w:rsidR="00AC48B0" w:rsidRPr="00C5125D" w:rsidRDefault="00AC48B0" w:rsidP="005776B0">
      <w:pPr>
        <w:pStyle w:val="LGTdoc1"/>
        <w:spacing w:beforeLines="0" w:line="240" w:lineRule="atLeast"/>
        <w:rPr>
          <w:rFonts w:eastAsia="SimSun"/>
          <w:snapToGrid/>
          <w:sz w:val="24"/>
          <w:szCs w:val="24"/>
          <w:lang w:val="en-US" w:eastAsia="zh-CN"/>
        </w:rPr>
      </w:pPr>
      <w:r w:rsidRPr="00C5125D">
        <w:rPr>
          <w:rFonts w:eastAsia="SimSun"/>
          <w:snapToGrid/>
          <w:sz w:val="24"/>
          <w:szCs w:val="24"/>
          <w:lang w:val="en-US" w:eastAsia="zh-CN"/>
        </w:rPr>
        <w:lastRenderedPageBreak/>
        <w:t>P</w:t>
      </w:r>
      <w:r w:rsidRPr="00C5125D">
        <w:rPr>
          <w:rFonts w:eastAsia="SimSun" w:hint="eastAsia"/>
          <w:snapToGrid/>
          <w:sz w:val="24"/>
          <w:szCs w:val="24"/>
          <w:lang w:val="en-US" w:eastAsia="zh-CN"/>
        </w:rPr>
        <w:t xml:space="preserve">roposal 1: </w:t>
      </w:r>
      <w:r w:rsidR="005220C8">
        <w:rPr>
          <w:rFonts w:eastAsia="SimSun" w:hint="eastAsia"/>
          <w:snapToGrid/>
          <w:sz w:val="24"/>
          <w:szCs w:val="24"/>
          <w:lang w:val="en-US" w:eastAsia="zh-CN"/>
        </w:rPr>
        <w:t>F</w:t>
      </w:r>
      <w:r w:rsidR="00103CBF">
        <w:rPr>
          <w:rFonts w:eastAsia="SimSun" w:hint="eastAsia"/>
          <w:snapToGrid/>
          <w:sz w:val="24"/>
          <w:szCs w:val="24"/>
          <w:lang w:val="en-US" w:eastAsia="zh-CN"/>
        </w:rPr>
        <w:t>or</w:t>
      </w:r>
      <w:r w:rsidR="005220C8">
        <w:rPr>
          <w:rFonts w:eastAsia="SimSun" w:hint="eastAsia"/>
          <w:snapToGrid/>
          <w:sz w:val="24"/>
          <w:szCs w:val="24"/>
          <w:lang w:val="en-US" w:eastAsia="zh-CN"/>
        </w:rPr>
        <w:t xml:space="preserve"> </w:t>
      </w:r>
      <w:r w:rsidR="00103CBF" w:rsidRPr="00103CBF">
        <w:rPr>
          <w:rFonts w:eastAsia="SimSun"/>
          <w:snapToGrid/>
          <w:sz w:val="24"/>
          <w:szCs w:val="24"/>
          <w:lang w:val="en-US" w:eastAsia="zh-CN"/>
        </w:rPr>
        <w:t>Mode 2 communication</w:t>
      </w:r>
      <w:r w:rsidR="00103CBF">
        <w:rPr>
          <w:rFonts w:eastAsia="SimSun" w:hint="eastAsia"/>
          <w:snapToGrid/>
          <w:sz w:val="24"/>
          <w:szCs w:val="24"/>
          <w:lang w:val="en-US" w:eastAsia="zh-CN"/>
        </w:rPr>
        <w:t>,</w:t>
      </w:r>
      <w:r w:rsidR="00103CBF" w:rsidRPr="00103CBF">
        <w:rPr>
          <w:rFonts w:eastAsia="SimSun" w:hint="eastAsia"/>
          <w:snapToGrid/>
          <w:sz w:val="24"/>
          <w:szCs w:val="24"/>
          <w:lang w:val="en-US" w:eastAsia="zh-CN"/>
        </w:rPr>
        <w:t xml:space="preserve"> </w:t>
      </w:r>
      <w:r w:rsidR="00103CBF">
        <w:rPr>
          <w:rFonts w:eastAsia="SimSun" w:hint="eastAsia"/>
          <w:snapToGrid/>
          <w:sz w:val="24"/>
          <w:szCs w:val="24"/>
          <w:lang w:val="en-US" w:eastAsia="zh-CN"/>
        </w:rPr>
        <w:t>t</w:t>
      </w:r>
      <w:r w:rsidRPr="00C5125D">
        <w:rPr>
          <w:rFonts w:eastAsia="SimSun" w:hint="eastAsia"/>
          <w:snapToGrid/>
          <w:sz w:val="24"/>
          <w:szCs w:val="24"/>
          <w:lang w:val="en-US" w:eastAsia="zh-CN"/>
        </w:rPr>
        <w:t>he selection from the</w:t>
      </w:r>
      <w:r w:rsidR="005476F8" w:rsidRPr="00C5125D">
        <w:rPr>
          <w:rFonts w:eastAsia="SimSun" w:hint="eastAsia"/>
          <w:snapToGrid/>
          <w:sz w:val="24"/>
          <w:szCs w:val="24"/>
          <w:lang w:val="en-US" w:eastAsia="zh-CN"/>
        </w:rPr>
        <w:t xml:space="preserve"> resource</w:t>
      </w:r>
      <w:r w:rsidRPr="00C5125D">
        <w:rPr>
          <w:rFonts w:eastAsia="SimSun" w:hint="eastAsia"/>
          <w:snapToGrid/>
          <w:sz w:val="24"/>
          <w:szCs w:val="24"/>
          <w:lang w:val="en-US" w:eastAsia="zh-CN"/>
        </w:rPr>
        <w:t xml:space="preserve"> pool is done by each transmitting UE</w:t>
      </w:r>
      <w:r w:rsidR="00140AE8" w:rsidRPr="00C5125D">
        <w:rPr>
          <w:rFonts w:eastAsia="SimSun" w:hint="eastAsia"/>
          <w:snapToGrid/>
          <w:sz w:val="24"/>
          <w:szCs w:val="24"/>
          <w:lang w:val="en-US" w:eastAsia="zh-CN"/>
        </w:rPr>
        <w:t xml:space="preserve"> </w:t>
      </w:r>
      <w:r w:rsidR="00153C50">
        <w:rPr>
          <w:rFonts w:eastAsia="SimSun"/>
          <w:snapToGrid/>
          <w:sz w:val="24"/>
          <w:szCs w:val="24"/>
          <w:lang w:val="en-US" w:eastAsia="zh-CN"/>
        </w:rPr>
        <w:t>with the aid of</w:t>
      </w:r>
      <w:r w:rsidR="00400F47">
        <w:rPr>
          <w:rFonts w:eastAsia="SimSun" w:hint="eastAsia"/>
          <w:snapToGrid/>
          <w:sz w:val="24"/>
          <w:szCs w:val="24"/>
          <w:lang w:val="en-US" w:eastAsia="zh-CN"/>
        </w:rPr>
        <w:t xml:space="preserve"> D2D</w:t>
      </w:r>
      <w:r w:rsidR="00153C50">
        <w:rPr>
          <w:rFonts w:eastAsia="SimSun"/>
          <w:snapToGrid/>
          <w:sz w:val="24"/>
          <w:szCs w:val="24"/>
          <w:lang w:val="en-US" w:eastAsia="zh-CN"/>
        </w:rPr>
        <w:t xml:space="preserve"> </w:t>
      </w:r>
      <w:r w:rsidR="00400F47">
        <w:rPr>
          <w:rFonts w:eastAsia="SimSun" w:hint="eastAsia"/>
          <w:snapToGrid/>
          <w:sz w:val="24"/>
          <w:szCs w:val="24"/>
          <w:lang w:val="en-US" w:eastAsia="zh-CN"/>
        </w:rPr>
        <w:t>RRM</w:t>
      </w:r>
      <w:r w:rsidR="00153C50">
        <w:rPr>
          <w:rFonts w:eastAsia="SimSun"/>
          <w:snapToGrid/>
          <w:sz w:val="24"/>
          <w:szCs w:val="24"/>
          <w:lang w:val="en-US" w:eastAsia="zh-CN"/>
        </w:rPr>
        <w:t xml:space="preserve"> measurement</w:t>
      </w:r>
      <w:r w:rsidR="0037398F">
        <w:rPr>
          <w:rFonts w:eastAsia="SimSun"/>
          <w:snapToGrid/>
          <w:sz w:val="24"/>
          <w:szCs w:val="24"/>
          <w:lang w:val="en-US" w:eastAsia="zh-CN"/>
        </w:rPr>
        <w:t>s</w:t>
      </w:r>
      <w:r w:rsidRPr="00C5125D">
        <w:rPr>
          <w:rFonts w:eastAsia="SimSun" w:hint="eastAsia"/>
          <w:snapToGrid/>
          <w:sz w:val="24"/>
          <w:szCs w:val="24"/>
          <w:lang w:val="en-US" w:eastAsia="zh-CN"/>
        </w:rPr>
        <w:t>.</w:t>
      </w:r>
    </w:p>
    <w:p w:rsidR="00F9482C" w:rsidRDefault="00F9482C" w:rsidP="005776B0">
      <w:pPr>
        <w:pStyle w:val="LGTdoc1"/>
        <w:spacing w:beforeLines="0" w:line="240" w:lineRule="atLeast"/>
        <w:rPr>
          <w:rFonts w:eastAsia="SimSun"/>
          <w:b w:val="0"/>
          <w:snapToGrid/>
          <w:sz w:val="24"/>
          <w:szCs w:val="24"/>
          <w:lang w:val="en-US" w:eastAsia="zh-CN"/>
        </w:rPr>
      </w:pPr>
      <w:r>
        <w:rPr>
          <w:rFonts w:eastAsia="SimSun"/>
          <w:b w:val="0"/>
          <w:snapToGrid/>
          <w:sz w:val="24"/>
          <w:szCs w:val="24"/>
          <w:lang w:val="en-US" w:eastAsia="zh-CN"/>
        </w:rPr>
        <w:t>F</w:t>
      </w:r>
      <w:r>
        <w:rPr>
          <w:rFonts w:eastAsia="SimSun" w:hint="eastAsia"/>
          <w:b w:val="0"/>
          <w:snapToGrid/>
          <w:sz w:val="24"/>
          <w:szCs w:val="24"/>
          <w:lang w:val="en-US" w:eastAsia="zh-CN"/>
        </w:rPr>
        <w:t>or Mode 1 communication, even</w:t>
      </w:r>
      <w:r w:rsidR="003C11E9">
        <w:rPr>
          <w:rFonts w:eastAsia="SimSun"/>
          <w:b w:val="0"/>
          <w:snapToGrid/>
          <w:sz w:val="24"/>
          <w:szCs w:val="24"/>
          <w:lang w:val="en-US" w:eastAsia="zh-CN"/>
        </w:rPr>
        <w:t xml:space="preserve"> though</w:t>
      </w:r>
      <w:bookmarkStart w:id="2" w:name="_GoBack"/>
      <w:bookmarkEnd w:id="2"/>
      <w:r>
        <w:rPr>
          <w:rFonts w:eastAsia="SimSun" w:hint="eastAsia"/>
          <w:b w:val="0"/>
          <w:snapToGrid/>
          <w:sz w:val="24"/>
          <w:szCs w:val="24"/>
          <w:lang w:val="en-US" w:eastAsia="zh-CN"/>
        </w:rPr>
        <w:t xml:space="preserve"> the </w:t>
      </w:r>
      <w:r w:rsidR="00415632">
        <w:rPr>
          <w:rFonts w:eastAsia="SimSun" w:hint="eastAsia"/>
          <w:b w:val="0"/>
          <w:snapToGrid/>
          <w:sz w:val="24"/>
          <w:szCs w:val="24"/>
          <w:lang w:val="en-US" w:eastAsia="zh-CN"/>
        </w:rPr>
        <w:t>resource is scheduled by eNB, D2D RRM measurement may also provide</w:t>
      </w:r>
      <w:r w:rsidR="00776C8C">
        <w:rPr>
          <w:rFonts w:eastAsia="SimSun" w:hint="eastAsia"/>
          <w:b w:val="0"/>
          <w:snapToGrid/>
          <w:sz w:val="24"/>
          <w:szCs w:val="24"/>
          <w:lang w:val="en-US" w:eastAsia="zh-CN"/>
        </w:rPr>
        <w:t xml:space="preserve"> assistance information </w:t>
      </w:r>
      <w:r w:rsidR="00776C8C">
        <w:rPr>
          <w:rFonts w:eastAsia="SimSun"/>
          <w:b w:val="0"/>
          <w:snapToGrid/>
          <w:sz w:val="24"/>
          <w:szCs w:val="24"/>
          <w:lang w:val="en-US" w:eastAsia="zh-CN"/>
        </w:rPr>
        <w:t>to the</w:t>
      </w:r>
      <w:r w:rsidR="00776C8C">
        <w:rPr>
          <w:rFonts w:eastAsia="SimSun" w:hint="eastAsia"/>
          <w:b w:val="0"/>
          <w:snapToGrid/>
          <w:sz w:val="24"/>
          <w:szCs w:val="24"/>
          <w:lang w:val="en-US" w:eastAsia="zh-CN"/>
        </w:rPr>
        <w:t xml:space="preserve"> eNB for better performance.</w:t>
      </w:r>
    </w:p>
    <w:p w:rsidR="00D27AA2" w:rsidRPr="000028F3" w:rsidRDefault="000028F3" w:rsidP="005776B0">
      <w:pPr>
        <w:pStyle w:val="LGTdoc1"/>
        <w:spacing w:beforeLines="0" w:line="240" w:lineRule="atLeast"/>
        <w:rPr>
          <w:rFonts w:eastAsia="SimSun"/>
          <w:b w:val="0"/>
          <w:snapToGrid/>
          <w:sz w:val="24"/>
          <w:szCs w:val="24"/>
          <w:lang w:val="en-US" w:eastAsia="zh-CN"/>
        </w:rPr>
      </w:pPr>
      <w:r>
        <w:rPr>
          <w:rFonts w:eastAsia="SimSun"/>
          <w:b w:val="0"/>
          <w:snapToGrid/>
          <w:sz w:val="24"/>
          <w:szCs w:val="24"/>
          <w:lang w:val="en-US" w:eastAsia="zh-CN"/>
        </w:rPr>
        <w:t xml:space="preserve">It is important to define the types of prior </w:t>
      </w:r>
      <w:r w:rsidR="00EF5AD8">
        <w:rPr>
          <w:rFonts w:eastAsia="SimSun" w:hint="eastAsia"/>
          <w:b w:val="0"/>
          <w:snapToGrid/>
          <w:sz w:val="24"/>
          <w:szCs w:val="24"/>
          <w:lang w:val="en-US" w:eastAsia="zh-CN"/>
        </w:rPr>
        <w:t xml:space="preserve">RRM </w:t>
      </w:r>
      <w:r>
        <w:rPr>
          <w:rFonts w:eastAsia="SimSun"/>
          <w:b w:val="0"/>
          <w:snapToGrid/>
          <w:sz w:val="24"/>
          <w:szCs w:val="24"/>
          <w:lang w:val="en-US" w:eastAsia="zh-CN"/>
        </w:rPr>
        <w:t>measurements</w:t>
      </w:r>
      <w:r w:rsidR="00EF5AD8">
        <w:rPr>
          <w:rFonts w:eastAsia="SimSun" w:hint="eastAsia"/>
          <w:b w:val="0"/>
          <w:snapToGrid/>
          <w:sz w:val="24"/>
          <w:szCs w:val="24"/>
          <w:lang w:val="en-US" w:eastAsia="zh-CN"/>
        </w:rPr>
        <w:t xml:space="preserve"> </w:t>
      </w:r>
      <w:r>
        <w:rPr>
          <w:rFonts w:eastAsia="SimSun"/>
          <w:b w:val="0"/>
          <w:snapToGrid/>
          <w:sz w:val="24"/>
          <w:szCs w:val="24"/>
          <w:lang w:val="en-US" w:eastAsia="zh-CN"/>
        </w:rPr>
        <w:t>used to assist resource selection</w:t>
      </w:r>
      <w:r w:rsidR="003F2AA3">
        <w:rPr>
          <w:rFonts w:eastAsia="SimSun"/>
          <w:b w:val="0"/>
          <w:snapToGrid/>
          <w:sz w:val="24"/>
          <w:szCs w:val="24"/>
          <w:lang w:val="en-US" w:eastAsia="zh-CN"/>
        </w:rPr>
        <w:t xml:space="preserve"> and t</w:t>
      </w:r>
      <w:r w:rsidR="00D27AA2" w:rsidRPr="000028F3">
        <w:rPr>
          <w:rFonts w:eastAsia="SimSun" w:hint="eastAsia"/>
          <w:b w:val="0"/>
          <w:snapToGrid/>
          <w:sz w:val="24"/>
          <w:szCs w:val="24"/>
          <w:lang w:val="en-US" w:eastAsia="zh-CN"/>
        </w:rPr>
        <w:t xml:space="preserve">o </w:t>
      </w:r>
      <w:r w:rsidR="0084656B" w:rsidRPr="000028F3">
        <w:rPr>
          <w:rFonts w:eastAsia="SimSun" w:hint="eastAsia"/>
          <w:b w:val="0"/>
          <w:snapToGrid/>
          <w:sz w:val="24"/>
          <w:szCs w:val="24"/>
          <w:lang w:val="en-US" w:eastAsia="zh-CN"/>
        </w:rPr>
        <w:t xml:space="preserve">verify the performance of measurement assisted </w:t>
      </w:r>
      <w:r w:rsidR="0084656B" w:rsidRPr="000028F3">
        <w:rPr>
          <w:rFonts w:eastAsia="SimSun"/>
          <w:b w:val="0"/>
          <w:snapToGrid/>
          <w:sz w:val="24"/>
          <w:szCs w:val="24"/>
          <w:lang w:val="en-US" w:eastAsia="zh-CN"/>
        </w:rPr>
        <w:t>resource</w:t>
      </w:r>
      <w:r w:rsidR="0084656B" w:rsidRPr="000028F3">
        <w:rPr>
          <w:rFonts w:eastAsia="SimSun" w:hint="eastAsia"/>
          <w:b w:val="0"/>
          <w:snapToGrid/>
          <w:sz w:val="24"/>
          <w:szCs w:val="24"/>
          <w:lang w:val="en-US" w:eastAsia="zh-CN"/>
        </w:rPr>
        <w:t xml:space="preserve"> allocation scheme</w:t>
      </w:r>
      <w:r w:rsidR="003F2AA3">
        <w:rPr>
          <w:rFonts w:eastAsia="SimSun"/>
          <w:b w:val="0"/>
          <w:snapToGrid/>
          <w:sz w:val="24"/>
          <w:szCs w:val="24"/>
          <w:lang w:val="en-US" w:eastAsia="zh-CN"/>
        </w:rPr>
        <w:t>. W</w:t>
      </w:r>
      <w:r w:rsidR="00AB4115" w:rsidRPr="000028F3">
        <w:rPr>
          <w:rFonts w:eastAsia="SimSun" w:hint="eastAsia"/>
          <w:b w:val="0"/>
          <w:snapToGrid/>
          <w:sz w:val="24"/>
          <w:szCs w:val="24"/>
          <w:lang w:val="en-US" w:eastAsia="zh-CN"/>
        </w:rPr>
        <w:t xml:space="preserve">e present some </w:t>
      </w:r>
      <w:r w:rsidR="003F2AA3">
        <w:rPr>
          <w:rFonts w:eastAsia="SimSun"/>
          <w:b w:val="0"/>
          <w:snapToGrid/>
          <w:sz w:val="24"/>
          <w:szCs w:val="24"/>
          <w:lang w:val="en-US" w:eastAsia="zh-CN"/>
        </w:rPr>
        <w:t xml:space="preserve">corresponding </w:t>
      </w:r>
      <w:r w:rsidR="00AB4115" w:rsidRPr="000028F3">
        <w:rPr>
          <w:rFonts w:eastAsia="SimSun" w:hint="eastAsia"/>
          <w:b w:val="0"/>
          <w:snapToGrid/>
          <w:sz w:val="24"/>
          <w:szCs w:val="24"/>
          <w:lang w:val="en-US" w:eastAsia="zh-CN"/>
        </w:rPr>
        <w:t xml:space="preserve">evaluation results </w:t>
      </w:r>
      <w:r w:rsidR="003F2AA3">
        <w:rPr>
          <w:rFonts w:eastAsia="SimSun"/>
          <w:b w:val="0"/>
          <w:snapToGrid/>
          <w:sz w:val="24"/>
          <w:szCs w:val="24"/>
          <w:lang w:val="en-US" w:eastAsia="zh-CN"/>
        </w:rPr>
        <w:t>below</w:t>
      </w:r>
      <w:r w:rsidR="00AB4115" w:rsidRPr="000028F3">
        <w:rPr>
          <w:rFonts w:eastAsia="SimSun" w:hint="eastAsia"/>
          <w:b w:val="0"/>
          <w:snapToGrid/>
          <w:sz w:val="24"/>
          <w:szCs w:val="24"/>
          <w:lang w:val="en-US" w:eastAsia="zh-CN"/>
        </w:rPr>
        <w:t>.</w:t>
      </w:r>
    </w:p>
    <w:p w:rsidR="0005529F" w:rsidRPr="00B3417E" w:rsidRDefault="0081625E" w:rsidP="007D1229">
      <w:pPr>
        <w:pStyle w:val="LGTdoc1"/>
        <w:spacing w:beforeLines="0" w:line="240" w:lineRule="atLeast"/>
        <w:rPr>
          <w:rFonts w:eastAsia="SimSun"/>
          <w:b w:val="0"/>
          <w:snapToGrid/>
          <w:sz w:val="24"/>
          <w:szCs w:val="24"/>
          <w:lang w:val="en-US" w:eastAsia="zh-CN"/>
        </w:rPr>
      </w:pPr>
      <w:r w:rsidRPr="00B3417E">
        <w:rPr>
          <w:rFonts w:eastAsia="SimSun"/>
          <w:b w:val="0"/>
          <w:snapToGrid/>
          <w:sz w:val="24"/>
          <w:szCs w:val="24"/>
          <w:lang w:val="en-US" w:eastAsia="zh-CN"/>
        </w:rPr>
        <w:t>R</w:t>
      </w:r>
      <w:r w:rsidRPr="00B3417E">
        <w:rPr>
          <w:rFonts w:eastAsia="SimSun" w:hint="eastAsia"/>
          <w:b w:val="0"/>
          <w:snapToGrid/>
          <w:sz w:val="24"/>
          <w:szCs w:val="24"/>
          <w:lang w:val="en-US" w:eastAsia="zh-CN"/>
        </w:rPr>
        <w:t>esource units are divided in both time domain and frequency domain.</w:t>
      </w:r>
      <w:r w:rsidR="00E31509" w:rsidRPr="00B3417E">
        <w:rPr>
          <w:rFonts w:eastAsia="SimSun" w:hint="eastAsia"/>
          <w:b w:val="0"/>
          <w:snapToGrid/>
          <w:sz w:val="24"/>
          <w:szCs w:val="24"/>
          <w:lang w:val="en-US" w:eastAsia="zh-CN"/>
        </w:rPr>
        <w:t xml:space="preserve"> The</w:t>
      </w:r>
      <w:r w:rsidR="007250EF" w:rsidRPr="00B3417E">
        <w:rPr>
          <w:rFonts w:eastAsia="SimSun" w:hint="eastAsia"/>
          <w:b w:val="0"/>
          <w:snapToGrid/>
          <w:sz w:val="24"/>
          <w:szCs w:val="24"/>
          <w:lang w:val="en-US" w:eastAsia="zh-CN"/>
        </w:rPr>
        <w:t xml:space="preserve"> in-band-emission </w:t>
      </w:r>
      <w:r w:rsidR="00D7499C" w:rsidRPr="00B3417E">
        <w:rPr>
          <w:rFonts w:eastAsia="SimSun" w:hint="eastAsia"/>
          <w:b w:val="0"/>
          <w:snapToGrid/>
          <w:sz w:val="24"/>
          <w:szCs w:val="24"/>
          <w:lang w:val="en-US" w:eastAsia="zh-CN"/>
        </w:rPr>
        <w:t xml:space="preserve">modeling follows </w:t>
      </w:r>
      <w:r w:rsidR="007250EF" w:rsidRPr="00B3417E">
        <w:rPr>
          <w:rFonts w:eastAsia="SimSun" w:hint="eastAsia"/>
          <w:b w:val="0"/>
          <w:snapToGrid/>
          <w:sz w:val="24"/>
          <w:szCs w:val="24"/>
          <w:lang w:val="en-US" w:eastAsia="zh-CN"/>
        </w:rPr>
        <w:t>assumption</w:t>
      </w:r>
      <w:r w:rsidR="00D7499C" w:rsidRPr="00B3417E">
        <w:rPr>
          <w:rFonts w:eastAsia="SimSun" w:hint="eastAsia"/>
          <w:b w:val="0"/>
          <w:snapToGrid/>
          <w:sz w:val="24"/>
          <w:szCs w:val="24"/>
          <w:lang w:val="en-US" w:eastAsia="zh-CN"/>
        </w:rPr>
        <w:t>s in</w:t>
      </w:r>
      <w:r w:rsidR="007250EF" w:rsidRPr="00B3417E">
        <w:rPr>
          <w:rFonts w:eastAsia="SimSun" w:hint="eastAsia"/>
          <w:b w:val="0"/>
          <w:snapToGrid/>
          <w:sz w:val="24"/>
          <w:szCs w:val="24"/>
          <w:lang w:val="en-US" w:eastAsia="zh-CN"/>
        </w:rPr>
        <w:t xml:space="preserve"> [</w:t>
      </w:r>
      <w:r w:rsidR="00571132" w:rsidRPr="00B3417E">
        <w:rPr>
          <w:rFonts w:eastAsia="SimSun" w:hint="eastAsia"/>
          <w:b w:val="0"/>
          <w:snapToGrid/>
          <w:sz w:val="24"/>
          <w:szCs w:val="24"/>
          <w:lang w:val="en-US" w:eastAsia="zh-CN"/>
        </w:rPr>
        <w:t>1</w:t>
      </w:r>
      <w:r w:rsidR="007250EF" w:rsidRPr="00B3417E">
        <w:rPr>
          <w:rFonts w:eastAsia="SimSun" w:hint="eastAsia"/>
          <w:b w:val="0"/>
          <w:snapToGrid/>
          <w:sz w:val="24"/>
          <w:szCs w:val="24"/>
          <w:lang w:val="en-US" w:eastAsia="zh-CN"/>
        </w:rPr>
        <w:t>]</w:t>
      </w:r>
      <w:r w:rsidR="00157F00" w:rsidRPr="00B3417E">
        <w:rPr>
          <w:rFonts w:eastAsia="SimSun" w:hint="eastAsia"/>
          <w:b w:val="0"/>
          <w:snapToGrid/>
          <w:sz w:val="24"/>
          <w:szCs w:val="24"/>
          <w:lang w:val="en-US" w:eastAsia="zh-CN"/>
        </w:rPr>
        <w:t xml:space="preserve">. </w:t>
      </w:r>
      <w:r w:rsidR="00157F00" w:rsidRPr="00B3417E">
        <w:rPr>
          <w:rFonts w:eastAsia="SimSun"/>
          <w:b w:val="0"/>
          <w:snapToGrid/>
          <w:sz w:val="24"/>
          <w:szCs w:val="24"/>
          <w:lang w:val="en-US" w:eastAsia="zh-CN"/>
        </w:rPr>
        <w:t>T</w:t>
      </w:r>
      <w:r w:rsidR="00157F00" w:rsidRPr="00B3417E">
        <w:rPr>
          <w:rFonts w:eastAsia="SimSun" w:hint="eastAsia"/>
          <w:b w:val="0"/>
          <w:snapToGrid/>
          <w:sz w:val="24"/>
          <w:szCs w:val="24"/>
          <w:lang w:val="en-US" w:eastAsia="zh-CN"/>
        </w:rPr>
        <w:t xml:space="preserve">he UE dropping and pairing methodology follows the agreed procedures. </w:t>
      </w:r>
      <w:r w:rsidR="00157F00" w:rsidRPr="00B3417E">
        <w:rPr>
          <w:rFonts w:eastAsia="SimSun"/>
          <w:b w:val="0"/>
          <w:snapToGrid/>
          <w:sz w:val="24"/>
          <w:szCs w:val="24"/>
          <w:lang w:val="en-US" w:eastAsia="zh-CN"/>
        </w:rPr>
        <w:t>T</w:t>
      </w:r>
      <w:r w:rsidR="00157F00" w:rsidRPr="00B3417E">
        <w:rPr>
          <w:rFonts w:eastAsia="SimSun" w:hint="eastAsia"/>
          <w:b w:val="0"/>
          <w:snapToGrid/>
          <w:sz w:val="24"/>
          <w:szCs w:val="24"/>
          <w:lang w:val="en-US" w:eastAsia="zh-CN"/>
        </w:rPr>
        <w:t xml:space="preserve">o </w:t>
      </w:r>
      <w:r w:rsidR="00157F00" w:rsidRPr="00B3417E">
        <w:rPr>
          <w:rFonts w:eastAsia="SimSun"/>
          <w:b w:val="0"/>
          <w:snapToGrid/>
          <w:sz w:val="24"/>
          <w:szCs w:val="24"/>
          <w:lang w:val="en-US" w:eastAsia="zh-CN"/>
        </w:rPr>
        <w:t>simplify</w:t>
      </w:r>
      <w:r w:rsidR="00157F00" w:rsidRPr="00B3417E">
        <w:rPr>
          <w:rFonts w:eastAsia="SimSun" w:hint="eastAsia"/>
          <w:b w:val="0"/>
          <w:snapToGrid/>
          <w:sz w:val="24"/>
          <w:szCs w:val="24"/>
          <w:lang w:val="en-US" w:eastAsia="zh-CN"/>
        </w:rPr>
        <w:t xml:space="preserve"> the system level simulation, we assume </w:t>
      </w:r>
      <w:r w:rsidRPr="00B3417E">
        <w:rPr>
          <w:rFonts w:eastAsia="SimSun"/>
          <w:b w:val="0"/>
          <w:snapToGrid/>
          <w:sz w:val="24"/>
          <w:szCs w:val="24"/>
          <w:lang w:val="en-US" w:eastAsia="zh-CN"/>
        </w:rPr>
        <w:t xml:space="preserve">perfect synchronization for </w:t>
      </w:r>
      <w:r w:rsidR="00157F00" w:rsidRPr="00B3417E">
        <w:rPr>
          <w:rFonts w:eastAsia="SimSun" w:hint="eastAsia"/>
          <w:b w:val="0"/>
          <w:snapToGrid/>
          <w:sz w:val="24"/>
          <w:szCs w:val="24"/>
          <w:lang w:val="en-US" w:eastAsia="zh-CN"/>
        </w:rPr>
        <w:t xml:space="preserve">all transmissions and detections. </w:t>
      </w:r>
      <w:r w:rsidR="00157F00" w:rsidRPr="00B3417E">
        <w:rPr>
          <w:rFonts w:eastAsia="SimSun"/>
          <w:b w:val="0"/>
          <w:snapToGrid/>
          <w:sz w:val="24"/>
          <w:szCs w:val="24"/>
          <w:lang w:val="en-US" w:eastAsia="zh-CN"/>
        </w:rPr>
        <w:t>O</w:t>
      </w:r>
      <w:r w:rsidR="00157F00" w:rsidRPr="00B3417E">
        <w:rPr>
          <w:rFonts w:eastAsia="SimSun" w:hint="eastAsia"/>
          <w:b w:val="0"/>
          <w:snapToGrid/>
          <w:sz w:val="24"/>
          <w:szCs w:val="24"/>
          <w:lang w:val="en-US" w:eastAsia="zh-CN"/>
        </w:rPr>
        <w:t>ther detailed simulation assumptions could be found in the appendix.</w:t>
      </w:r>
    </w:p>
    <w:p w:rsidR="00157F00" w:rsidRPr="00B3417E" w:rsidRDefault="00C45EE8" w:rsidP="005776B0">
      <w:pPr>
        <w:pStyle w:val="LGTdoc1"/>
        <w:spacing w:beforeLines="0" w:line="240" w:lineRule="atLeast"/>
        <w:rPr>
          <w:rFonts w:eastAsia="SimSun"/>
          <w:b w:val="0"/>
          <w:snapToGrid/>
          <w:sz w:val="24"/>
          <w:szCs w:val="24"/>
          <w:lang w:val="en-US" w:eastAsia="zh-CN"/>
        </w:rPr>
      </w:pPr>
      <w:r w:rsidRPr="00B3417E">
        <w:rPr>
          <w:rFonts w:eastAsia="SimSun"/>
          <w:b w:val="0"/>
          <w:snapToGrid/>
          <w:sz w:val="24"/>
          <w:szCs w:val="24"/>
          <w:lang w:val="en-US" w:eastAsia="zh-CN"/>
        </w:rPr>
        <w:t>C</w:t>
      </w:r>
      <w:r w:rsidRPr="00B3417E">
        <w:rPr>
          <w:rFonts w:eastAsia="SimSun" w:hint="eastAsia"/>
          <w:b w:val="0"/>
          <w:snapToGrid/>
          <w:sz w:val="24"/>
          <w:szCs w:val="24"/>
          <w:lang w:val="en-US" w:eastAsia="zh-CN"/>
        </w:rPr>
        <w:t xml:space="preserve">ontention-based </w:t>
      </w:r>
      <w:r w:rsidR="00157F00" w:rsidRPr="00B3417E">
        <w:rPr>
          <w:rFonts w:eastAsia="SimSun" w:hint="eastAsia"/>
          <w:b w:val="0"/>
          <w:snapToGrid/>
          <w:sz w:val="24"/>
          <w:szCs w:val="24"/>
          <w:lang w:val="en-US" w:eastAsia="zh-CN"/>
        </w:rPr>
        <w:t>resour</w:t>
      </w:r>
      <w:r w:rsidRPr="00B3417E">
        <w:rPr>
          <w:rFonts w:eastAsia="SimSun" w:hint="eastAsia"/>
          <w:b w:val="0"/>
          <w:snapToGrid/>
          <w:sz w:val="24"/>
          <w:szCs w:val="24"/>
          <w:lang w:val="en-US" w:eastAsia="zh-CN"/>
        </w:rPr>
        <w:t>ce allocation schemes with and with</w:t>
      </w:r>
      <w:r w:rsidR="0081625E" w:rsidRPr="00B3417E">
        <w:rPr>
          <w:rFonts w:eastAsia="SimSun"/>
          <w:b w:val="0"/>
          <w:snapToGrid/>
          <w:sz w:val="24"/>
          <w:szCs w:val="24"/>
          <w:lang w:val="en-US" w:eastAsia="zh-CN"/>
        </w:rPr>
        <w:t>out</w:t>
      </w:r>
      <w:r w:rsidRPr="00B3417E">
        <w:rPr>
          <w:rFonts w:eastAsia="SimSun" w:hint="eastAsia"/>
          <w:b w:val="0"/>
          <w:snapToGrid/>
          <w:sz w:val="24"/>
          <w:szCs w:val="24"/>
          <w:lang w:val="en-US" w:eastAsia="zh-CN"/>
        </w:rPr>
        <w:t xml:space="preserve"> interference measurement assistance</w:t>
      </w:r>
      <w:r w:rsidR="00671D8C" w:rsidRPr="00B3417E">
        <w:rPr>
          <w:rFonts w:eastAsia="SimSun" w:hint="eastAsia"/>
          <w:b w:val="0"/>
          <w:snapToGrid/>
          <w:sz w:val="24"/>
          <w:szCs w:val="24"/>
          <w:lang w:val="en-US" w:eastAsia="zh-CN"/>
        </w:rPr>
        <w:t xml:space="preserve"> are simulated</w:t>
      </w:r>
      <w:r w:rsidR="0081625E" w:rsidRPr="00B3417E">
        <w:rPr>
          <w:rFonts w:eastAsia="SimSun"/>
          <w:b w:val="0"/>
          <w:snapToGrid/>
          <w:sz w:val="24"/>
          <w:szCs w:val="24"/>
          <w:lang w:val="en-US" w:eastAsia="zh-CN"/>
        </w:rPr>
        <w:t xml:space="preserve"> in the following 2 schemes</w:t>
      </w:r>
      <w:r w:rsidRPr="00B3417E">
        <w:rPr>
          <w:rFonts w:eastAsia="SimSun"/>
          <w:b w:val="0"/>
          <w:snapToGrid/>
          <w:sz w:val="24"/>
          <w:szCs w:val="24"/>
          <w:lang w:val="en-US" w:eastAsia="zh-CN"/>
        </w:rPr>
        <w:t>:</w:t>
      </w:r>
    </w:p>
    <w:p w:rsidR="0081625E" w:rsidRPr="00B3417E" w:rsidRDefault="00671D8C" w:rsidP="007D1229">
      <w:pPr>
        <w:pStyle w:val="LGTdoc1"/>
        <w:numPr>
          <w:ilvl w:val="0"/>
          <w:numId w:val="43"/>
        </w:numPr>
        <w:spacing w:beforeLines="0" w:line="240" w:lineRule="atLeast"/>
        <w:rPr>
          <w:rFonts w:eastAsia="SimSun"/>
          <w:b w:val="0"/>
          <w:snapToGrid/>
          <w:sz w:val="24"/>
          <w:szCs w:val="24"/>
          <w:lang w:val="en-US" w:eastAsia="zh-CN"/>
        </w:rPr>
      </w:pPr>
      <w:r w:rsidRPr="00B3417E">
        <w:rPr>
          <w:rFonts w:eastAsia="SimSun"/>
          <w:b w:val="0"/>
          <w:snapToGrid/>
          <w:sz w:val="24"/>
          <w:szCs w:val="24"/>
          <w:lang w:val="en-US" w:eastAsia="zh-CN"/>
        </w:rPr>
        <w:t>S</w:t>
      </w:r>
      <w:r w:rsidRPr="00B3417E">
        <w:rPr>
          <w:rFonts w:eastAsia="SimSun" w:hint="eastAsia"/>
          <w:b w:val="0"/>
          <w:snapToGrid/>
          <w:sz w:val="24"/>
          <w:szCs w:val="24"/>
          <w:lang w:val="en-US" w:eastAsia="zh-CN"/>
        </w:rPr>
        <w:t xml:space="preserve">cheme 1: Contention-based resource allocation without interference measurement assistance. </w:t>
      </w:r>
      <w:r w:rsidR="0081625E" w:rsidRPr="00B3417E">
        <w:rPr>
          <w:rFonts w:eastAsia="SimSun"/>
          <w:b w:val="0"/>
          <w:snapToGrid/>
          <w:sz w:val="24"/>
          <w:szCs w:val="24"/>
          <w:lang w:val="en-US" w:eastAsia="zh-CN"/>
        </w:rPr>
        <w:t>A D2D transmitter randomly selects a resource unit from its configured resource pool for transmission.</w:t>
      </w:r>
    </w:p>
    <w:p w:rsidR="00671D8C" w:rsidRPr="00B3417E" w:rsidRDefault="00671D8C" w:rsidP="005776B0">
      <w:pPr>
        <w:pStyle w:val="LGTdoc1"/>
        <w:numPr>
          <w:ilvl w:val="0"/>
          <w:numId w:val="43"/>
        </w:numPr>
        <w:spacing w:beforeLines="0" w:line="240" w:lineRule="atLeast"/>
        <w:rPr>
          <w:rFonts w:eastAsia="SimSun"/>
          <w:b w:val="0"/>
          <w:snapToGrid/>
          <w:sz w:val="24"/>
          <w:szCs w:val="24"/>
          <w:lang w:val="en-US" w:eastAsia="zh-CN"/>
        </w:rPr>
      </w:pPr>
      <w:r w:rsidRPr="00B3417E">
        <w:rPr>
          <w:rFonts w:eastAsia="SimSun"/>
          <w:b w:val="0"/>
          <w:snapToGrid/>
          <w:sz w:val="24"/>
          <w:szCs w:val="24"/>
          <w:lang w:val="en-US" w:eastAsia="zh-CN"/>
        </w:rPr>
        <w:t>S</w:t>
      </w:r>
      <w:r w:rsidRPr="00B3417E">
        <w:rPr>
          <w:rFonts w:eastAsia="SimSun" w:hint="eastAsia"/>
          <w:b w:val="0"/>
          <w:snapToGrid/>
          <w:sz w:val="24"/>
          <w:szCs w:val="24"/>
          <w:lang w:val="en-US" w:eastAsia="zh-CN"/>
        </w:rPr>
        <w:t xml:space="preserve">cheme 2: Contention-based resource allocation with interference measurement assistance. </w:t>
      </w:r>
      <w:r w:rsidRPr="00B3417E">
        <w:rPr>
          <w:rFonts w:eastAsia="SimSun"/>
          <w:b w:val="0"/>
          <w:snapToGrid/>
          <w:sz w:val="24"/>
          <w:szCs w:val="24"/>
          <w:lang w:val="en-US" w:eastAsia="zh-CN"/>
        </w:rPr>
        <w:t>M</w:t>
      </w:r>
      <w:r w:rsidRPr="00B3417E">
        <w:rPr>
          <w:rFonts w:eastAsia="SimSun" w:hint="eastAsia"/>
          <w:b w:val="0"/>
          <w:snapToGrid/>
          <w:sz w:val="24"/>
          <w:szCs w:val="24"/>
          <w:lang w:val="en-US" w:eastAsia="zh-CN"/>
        </w:rPr>
        <w:t xml:space="preserve">easurements apply for each time-frequency resource unit, which is conducted and used by transmitters to select best resource unit in terms of </w:t>
      </w:r>
      <w:r w:rsidR="0081625E" w:rsidRPr="00B3417E">
        <w:rPr>
          <w:rFonts w:eastAsia="SimSun"/>
          <w:b w:val="0"/>
          <w:snapToGrid/>
          <w:sz w:val="24"/>
          <w:szCs w:val="24"/>
          <w:lang w:val="en-US" w:eastAsia="zh-CN"/>
        </w:rPr>
        <w:t>total</w:t>
      </w:r>
      <w:r w:rsidRPr="00B3417E">
        <w:rPr>
          <w:rFonts w:eastAsia="SimSun" w:hint="eastAsia"/>
          <w:b w:val="0"/>
          <w:snapToGrid/>
          <w:sz w:val="24"/>
          <w:szCs w:val="24"/>
          <w:lang w:val="en-US" w:eastAsia="zh-CN"/>
        </w:rPr>
        <w:t xml:space="preserve"> interference.</w:t>
      </w:r>
    </w:p>
    <w:p w:rsidR="00765227" w:rsidRPr="005D00AC" w:rsidRDefault="00B3417E" w:rsidP="00765227">
      <w:pPr>
        <w:pStyle w:val="LGTdoc1"/>
        <w:spacing w:beforeLines="0" w:line="240" w:lineRule="atLeast"/>
        <w:jc w:val="center"/>
        <w:rPr>
          <w:rFonts w:eastAsia="SimSun"/>
          <w:b w:val="0"/>
          <w:snapToGrid/>
          <w:sz w:val="24"/>
          <w:szCs w:val="24"/>
          <w:lang w:val="en-US" w:eastAsia="zh-CN"/>
        </w:rPr>
      </w:pPr>
      <w:r>
        <w:rPr>
          <w:rFonts w:eastAsia="SimSun"/>
          <w:b w:val="0"/>
          <w:snapToGrid/>
          <w:sz w:val="24"/>
          <w:szCs w:val="24"/>
          <w:lang w:val="en-US" w:eastAsia="zh-CN"/>
        </w:rPr>
        <w:br w:type="page"/>
      </w:r>
      <w:r w:rsidR="00765227" w:rsidRPr="005D00AC">
        <w:rPr>
          <w:rFonts w:eastAsia="SimSun" w:hint="eastAsia"/>
          <w:b w:val="0"/>
          <w:snapToGrid/>
          <w:sz w:val="24"/>
          <w:szCs w:val="24"/>
          <w:lang w:val="en-US" w:eastAsia="zh-CN"/>
        </w:rPr>
        <w:lastRenderedPageBreak/>
        <w:t>Table 1 Performance comparison of different resource allocation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134"/>
        <w:gridCol w:w="1134"/>
        <w:gridCol w:w="1134"/>
      </w:tblGrid>
      <w:tr w:rsidR="00765227" w:rsidRPr="00F44D36" w:rsidTr="00E06DBA">
        <w:trPr>
          <w:jc w:val="center"/>
        </w:trPr>
        <w:tc>
          <w:tcPr>
            <w:tcW w:w="1384" w:type="dxa"/>
            <w:shd w:val="solid" w:color="17365D" w:fill="auto"/>
          </w:tcPr>
          <w:p w:rsidR="00765227" w:rsidRPr="00421E18" w:rsidRDefault="00B31902" w:rsidP="00E06DBA">
            <w:pPr>
              <w:autoSpaceDE w:val="0"/>
              <w:autoSpaceDN w:val="0"/>
              <w:adjustRightInd w:val="0"/>
              <w:jc w:val="center"/>
              <w:rPr>
                <w:rFonts w:eastAsia="SimSun"/>
                <w:bCs/>
                <w:color w:val="EEECE1"/>
                <w:lang w:eastAsia="zh-CN"/>
              </w:rPr>
            </w:pPr>
            <w:r>
              <w:rPr>
                <w:rFonts w:eastAsia="SimSun" w:hint="eastAsia"/>
                <w:bCs/>
                <w:color w:val="EEECE1"/>
                <w:lang w:eastAsia="zh-CN"/>
              </w:rPr>
              <w:t>UE pairing threshold</w:t>
            </w:r>
          </w:p>
        </w:tc>
        <w:tc>
          <w:tcPr>
            <w:tcW w:w="2268" w:type="dxa"/>
            <w:gridSpan w:val="2"/>
            <w:shd w:val="solid" w:color="17365D" w:fill="auto"/>
          </w:tcPr>
          <w:p w:rsidR="00765227" w:rsidRPr="00421E18" w:rsidRDefault="00B31902" w:rsidP="00E06DBA">
            <w:pPr>
              <w:autoSpaceDE w:val="0"/>
              <w:autoSpaceDN w:val="0"/>
              <w:adjustRightInd w:val="0"/>
              <w:jc w:val="center"/>
              <w:rPr>
                <w:rFonts w:eastAsia="SimSun"/>
                <w:bCs/>
                <w:color w:val="EEECE1"/>
                <w:lang w:eastAsia="zh-CN"/>
              </w:rPr>
            </w:pPr>
            <w:r>
              <w:rPr>
                <w:rFonts w:eastAsia="SimSun" w:hint="eastAsia"/>
                <w:bCs/>
                <w:color w:val="EEECE1"/>
                <w:lang w:eastAsia="zh-CN"/>
              </w:rPr>
              <w:t>-112dBm</w:t>
            </w:r>
          </w:p>
        </w:tc>
        <w:tc>
          <w:tcPr>
            <w:tcW w:w="2268" w:type="dxa"/>
            <w:gridSpan w:val="2"/>
            <w:shd w:val="solid" w:color="17365D" w:fill="auto"/>
          </w:tcPr>
          <w:p w:rsidR="00765227" w:rsidRPr="00421E18" w:rsidRDefault="00B31902" w:rsidP="00E06DBA">
            <w:pPr>
              <w:autoSpaceDE w:val="0"/>
              <w:autoSpaceDN w:val="0"/>
              <w:adjustRightInd w:val="0"/>
              <w:jc w:val="center"/>
              <w:rPr>
                <w:rFonts w:eastAsia="SimSun"/>
                <w:bCs/>
                <w:color w:val="EEECE1"/>
                <w:lang w:eastAsia="zh-CN"/>
              </w:rPr>
            </w:pPr>
            <w:r>
              <w:rPr>
                <w:rFonts w:eastAsia="SimSun" w:hint="eastAsia"/>
                <w:bCs/>
                <w:color w:val="EEECE1"/>
                <w:lang w:eastAsia="zh-CN"/>
              </w:rPr>
              <w:t>-107dBm</w:t>
            </w:r>
          </w:p>
        </w:tc>
      </w:tr>
      <w:tr w:rsidR="00765227" w:rsidRPr="00F44D36" w:rsidTr="00E06DBA">
        <w:trPr>
          <w:jc w:val="center"/>
        </w:trPr>
        <w:tc>
          <w:tcPr>
            <w:tcW w:w="1384" w:type="dxa"/>
            <w:shd w:val="solid" w:color="17365D" w:fill="auto"/>
          </w:tcPr>
          <w:p w:rsidR="00765227" w:rsidRPr="005D00AC" w:rsidRDefault="00765227" w:rsidP="00E06DBA">
            <w:pPr>
              <w:autoSpaceDE w:val="0"/>
              <w:autoSpaceDN w:val="0"/>
              <w:adjustRightInd w:val="0"/>
              <w:jc w:val="center"/>
              <w:rPr>
                <w:rFonts w:eastAsia="SimSun"/>
                <w:bCs/>
                <w:color w:val="EEECE1"/>
                <w:lang w:eastAsia="zh-CN"/>
              </w:rPr>
            </w:pPr>
            <w:r w:rsidRPr="005D00AC">
              <w:rPr>
                <w:rFonts w:eastAsia="SimSun" w:hint="eastAsia"/>
                <w:bCs/>
                <w:color w:val="EEECE1"/>
                <w:lang w:eastAsia="zh-CN"/>
              </w:rPr>
              <w:t>Metric</w:t>
            </w:r>
          </w:p>
        </w:tc>
        <w:tc>
          <w:tcPr>
            <w:tcW w:w="1134" w:type="dxa"/>
            <w:shd w:val="solid" w:color="17365D" w:fill="auto"/>
          </w:tcPr>
          <w:p w:rsidR="00765227" w:rsidRPr="005D00AC" w:rsidRDefault="00765227" w:rsidP="00E06DBA">
            <w:pPr>
              <w:autoSpaceDE w:val="0"/>
              <w:autoSpaceDN w:val="0"/>
              <w:adjustRightInd w:val="0"/>
              <w:jc w:val="center"/>
              <w:rPr>
                <w:rFonts w:eastAsia="SimSun"/>
                <w:bCs/>
                <w:color w:val="EEECE1"/>
                <w:lang w:eastAsia="zh-CN"/>
              </w:rPr>
            </w:pPr>
            <w:r w:rsidRPr="005D00AC">
              <w:rPr>
                <w:rFonts w:eastAsia="SimSun"/>
                <w:bCs/>
                <w:color w:val="EEECE1"/>
                <w:lang w:eastAsia="zh-CN"/>
              </w:rPr>
              <w:t>S</w:t>
            </w:r>
            <w:r w:rsidRPr="005D00AC">
              <w:rPr>
                <w:rFonts w:eastAsia="SimSun" w:hint="eastAsia"/>
                <w:bCs/>
                <w:color w:val="EEECE1"/>
                <w:lang w:eastAsia="zh-CN"/>
              </w:rPr>
              <w:t>cheme 1</w:t>
            </w:r>
          </w:p>
        </w:tc>
        <w:tc>
          <w:tcPr>
            <w:tcW w:w="1134" w:type="dxa"/>
            <w:shd w:val="solid" w:color="17365D" w:fill="auto"/>
          </w:tcPr>
          <w:p w:rsidR="00765227" w:rsidRPr="005D00AC" w:rsidRDefault="00765227" w:rsidP="00E06DBA">
            <w:pPr>
              <w:autoSpaceDE w:val="0"/>
              <w:autoSpaceDN w:val="0"/>
              <w:adjustRightInd w:val="0"/>
              <w:jc w:val="center"/>
              <w:rPr>
                <w:rFonts w:eastAsia="SimSun"/>
                <w:bCs/>
                <w:color w:val="EEECE1"/>
                <w:lang w:eastAsia="zh-CN"/>
              </w:rPr>
            </w:pPr>
            <w:r w:rsidRPr="005D00AC">
              <w:rPr>
                <w:rFonts w:eastAsia="SimSun"/>
                <w:bCs/>
                <w:color w:val="EEECE1"/>
                <w:lang w:eastAsia="zh-CN"/>
              </w:rPr>
              <w:t>S</w:t>
            </w:r>
            <w:r w:rsidRPr="005D00AC">
              <w:rPr>
                <w:rFonts w:eastAsia="SimSun" w:hint="eastAsia"/>
                <w:bCs/>
                <w:color w:val="EEECE1"/>
                <w:lang w:eastAsia="zh-CN"/>
              </w:rPr>
              <w:t>cheme 2</w:t>
            </w:r>
          </w:p>
        </w:tc>
        <w:tc>
          <w:tcPr>
            <w:tcW w:w="1134" w:type="dxa"/>
            <w:shd w:val="solid" w:color="17365D" w:fill="auto"/>
          </w:tcPr>
          <w:p w:rsidR="00765227" w:rsidRPr="005D00AC" w:rsidRDefault="00765227" w:rsidP="00E06DBA">
            <w:pPr>
              <w:autoSpaceDE w:val="0"/>
              <w:autoSpaceDN w:val="0"/>
              <w:adjustRightInd w:val="0"/>
              <w:jc w:val="center"/>
              <w:rPr>
                <w:rFonts w:eastAsia="SimSun"/>
                <w:bCs/>
                <w:color w:val="EEECE1"/>
                <w:lang w:eastAsia="zh-CN"/>
              </w:rPr>
            </w:pPr>
            <w:r w:rsidRPr="005D00AC">
              <w:rPr>
                <w:rFonts w:eastAsia="SimSun"/>
                <w:bCs/>
                <w:color w:val="EEECE1"/>
                <w:lang w:eastAsia="zh-CN"/>
              </w:rPr>
              <w:t>S</w:t>
            </w:r>
            <w:r w:rsidRPr="005D00AC">
              <w:rPr>
                <w:rFonts w:eastAsia="SimSun" w:hint="eastAsia"/>
                <w:bCs/>
                <w:color w:val="EEECE1"/>
                <w:lang w:eastAsia="zh-CN"/>
              </w:rPr>
              <w:t>cheme 1</w:t>
            </w:r>
          </w:p>
        </w:tc>
        <w:tc>
          <w:tcPr>
            <w:tcW w:w="1134" w:type="dxa"/>
            <w:shd w:val="solid" w:color="17365D" w:fill="auto"/>
          </w:tcPr>
          <w:p w:rsidR="00765227" w:rsidRPr="005D00AC" w:rsidRDefault="00765227" w:rsidP="00E06DBA">
            <w:pPr>
              <w:autoSpaceDE w:val="0"/>
              <w:autoSpaceDN w:val="0"/>
              <w:adjustRightInd w:val="0"/>
              <w:jc w:val="center"/>
              <w:rPr>
                <w:rFonts w:eastAsia="SimSun"/>
                <w:bCs/>
                <w:color w:val="EEECE1"/>
                <w:lang w:eastAsia="zh-CN"/>
              </w:rPr>
            </w:pPr>
            <w:r w:rsidRPr="005D00AC">
              <w:rPr>
                <w:rFonts w:eastAsia="SimSun"/>
                <w:bCs/>
                <w:color w:val="EEECE1"/>
                <w:lang w:eastAsia="zh-CN"/>
              </w:rPr>
              <w:t>S</w:t>
            </w:r>
            <w:r w:rsidRPr="005D00AC">
              <w:rPr>
                <w:rFonts w:eastAsia="SimSun" w:hint="eastAsia"/>
                <w:bCs/>
                <w:color w:val="EEECE1"/>
                <w:lang w:eastAsia="zh-CN"/>
              </w:rPr>
              <w:t>cheme 2</w:t>
            </w:r>
          </w:p>
        </w:tc>
      </w:tr>
      <w:tr w:rsidR="00B31902" w:rsidTr="00E06DBA">
        <w:trPr>
          <w:jc w:val="center"/>
        </w:trPr>
        <w:tc>
          <w:tcPr>
            <w:tcW w:w="1384" w:type="dxa"/>
          </w:tcPr>
          <w:p w:rsidR="00B31902" w:rsidRPr="00605364" w:rsidRDefault="00B31902" w:rsidP="00E06DBA">
            <w:pPr>
              <w:rPr>
                <w:rFonts w:eastAsia="SimSun"/>
                <w:lang w:eastAsia="zh-CN"/>
              </w:rPr>
            </w:pPr>
            <w:r w:rsidRPr="00605364">
              <w:rPr>
                <w:rFonts w:eastAsia="SimSun" w:hint="eastAsia"/>
                <w:lang w:eastAsia="zh-CN"/>
              </w:rPr>
              <w:t xml:space="preserve">Average </w:t>
            </w:r>
            <w:r>
              <w:rPr>
                <w:rFonts w:eastAsia="SimSun" w:hint="eastAsia"/>
                <w:lang w:eastAsia="zh-CN"/>
              </w:rPr>
              <w:t>correct receiving</w:t>
            </w:r>
            <w:r w:rsidRPr="00605364">
              <w:rPr>
                <w:rFonts w:eastAsia="SimSun" w:hint="eastAsia"/>
                <w:lang w:eastAsia="zh-CN"/>
              </w:rPr>
              <w:t xml:space="preserve"> probability</w:t>
            </w:r>
          </w:p>
        </w:tc>
        <w:tc>
          <w:tcPr>
            <w:tcW w:w="1134" w:type="dxa"/>
          </w:tcPr>
          <w:p w:rsidR="00B31902" w:rsidRDefault="00B31902">
            <w:pPr>
              <w:jc w:val="both"/>
              <w:rPr>
                <w:rFonts w:ascii="Calibri" w:eastAsia="SimSun" w:hAnsi="Calibri" w:cs="SimSun"/>
                <w:kern w:val="2"/>
                <w:sz w:val="21"/>
                <w:szCs w:val="21"/>
              </w:rPr>
            </w:pPr>
            <w:r>
              <w:rPr>
                <w:kern w:val="2"/>
              </w:rPr>
              <w:t>60.49%</w:t>
            </w:r>
          </w:p>
        </w:tc>
        <w:tc>
          <w:tcPr>
            <w:tcW w:w="1134" w:type="dxa"/>
          </w:tcPr>
          <w:p w:rsidR="00B31902" w:rsidRDefault="00B31902">
            <w:pPr>
              <w:jc w:val="both"/>
              <w:rPr>
                <w:rFonts w:ascii="Calibri" w:eastAsia="SimSun" w:hAnsi="Calibri" w:cs="SimSun"/>
                <w:kern w:val="2"/>
                <w:sz w:val="21"/>
                <w:szCs w:val="21"/>
              </w:rPr>
            </w:pPr>
            <w:r>
              <w:rPr>
                <w:kern w:val="2"/>
              </w:rPr>
              <w:t>84.17%</w:t>
            </w:r>
          </w:p>
        </w:tc>
        <w:tc>
          <w:tcPr>
            <w:tcW w:w="1134" w:type="dxa"/>
          </w:tcPr>
          <w:p w:rsidR="00B31902" w:rsidRDefault="00B31902">
            <w:pPr>
              <w:jc w:val="both"/>
              <w:rPr>
                <w:rFonts w:ascii="Calibri" w:eastAsia="SimSun" w:hAnsi="Calibri" w:cs="SimSun"/>
                <w:kern w:val="2"/>
                <w:sz w:val="21"/>
                <w:szCs w:val="21"/>
              </w:rPr>
            </w:pPr>
            <w:r>
              <w:rPr>
                <w:kern w:val="2"/>
              </w:rPr>
              <w:t>78.24%</w:t>
            </w:r>
          </w:p>
        </w:tc>
        <w:tc>
          <w:tcPr>
            <w:tcW w:w="1134" w:type="dxa"/>
          </w:tcPr>
          <w:p w:rsidR="00B31902" w:rsidRDefault="00B31902">
            <w:pPr>
              <w:jc w:val="both"/>
              <w:rPr>
                <w:rFonts w:ascii="Calibri" w:eastAsia="SimSun" w:hAnsi="Calibri" w:cs="SimSun"/>
                <w:kern w:val="2"/>
                <w:sz w:val="21"/>
                <w:szCs w:val="21"/>
              </w:rPr>
            </w:pPr>
            <w:r>
              <w:rPr>
                <w:kern w:val="2"/>
              </w:rPr>
              <w:t>91.69%</w:t>
            </w:r>
          </w:p>
        </w:tc>
      </w:tr>
      <w:tr w:rsidR="00B31902" w:rsidTr="00E06DBA">
        <w:trPr>
          <w:jc w:val="center"/>
        </w:trPr>
        <w:tc>
          <w:tcPr>
            <w:tcW w:w="1384" w:type="dxa"/>
          </w:tcPr>
          <w:p w:rsidR="00B31902" w:rsidRPr="00605364" w:rsidRDefault="00B31902" w:rsidP="00E06DBA">
            <w:pPr>
              <w:rPr>
                <w:rFonts w:eastAsia="SimSun"/>
                <w:lang w:eastAsia="zh-CN"/>
              </w:rPr>
            </w:pPr>
            <w:r>
              <w:rPr>
                <w:rFonts w:eastAsia="SimSun" w:hint="eastAsia"/>
                <w:lang w:eastAsia="zh-CN"/>
              </w:rPr>
              <w:t>O</w:t>
            </w:r>
            <w:r w:rsidRPr="00605364">
              <w:rPr>
                <w:rFonts w:eastAsia="SimSun"/>
                <w:lang w:eastAsia="zh-CN"/>
              </w:rPr>
              <w:t>utage probability</w:t>
            </w:r>
          </w:p>
        </w:tc>
        <w:tc>
          <w:tcPr>
            <w:tcW w:w="1134" w:type="dxa"/>
          </w:tcPr>
          <w:p w:rsidR="00B31902" w:rsidRDefault="00B31902">
            <w:pPr>
              <w:jc w:val="both"/>
              <w:rPr>
                <w:rFonts w:ascii="Calibri" w:eastAsia="SimSun" w:hAnsi="Calibri" w:cs="SimSun"/>
                <w:kern w:val="2"/>
                <w:sz w:val="21"/>
                <w:szCs w:val="21"/>
              </w:rPr>
            </w:pPr>
            <w:r>
              <w:rPr>
                <w:kern w:val="2"/>
              </w:rPr>
              <w:t>53.26%</w:t>
            </w:r>
          </w:p>
        </w:tc>
        <w:tc>
          <w:tcPr>
            <w:tcW w:w="1134" w:type="dxa"/>
          </w:tcPr>
          <w:p w:rsidR="00B31902" w:rsidRDefault="00B31902">
            <w:pPr>
              <w:jc w:val="both"/>
              <w:rPr>
                <w:rFonts w:ascii="Calibri" w:eastAsia="SimSun" w:hAnsi="Calibri" w:cs="SimSun"/>
                <w:kern w:val="2"/>
                <w:sz w:val="21"/>
                <w:szCs w:val="21"/>
              </w:rPr>
            </w:pPr>
            <w:r>
              <w:rPr>
                <w:kern w:val="2"/>
              </w:rPr>
              <w:t>32.17%</w:t>
            </w:r>
          </w:p>
        </w:tc>
        <w:tc>
          <w:tcPr>
            <w:tcW w:w="1134" w:type="dxa"/>
          </w:tcPr>
          <w:p w:rsidR="00B31902" w:rsidRDefault="00B31902">
            <w:pPr>
              <w:jc w:val="both"/>
              <w:rPr>
                <w:rFonts w:ascii="Calibri" w:eastAsia="SimSun" w:hAnsi="Calibri" w:cs="SimSun"/>
                <w:kern w:val="2"/>
                <w:sz w:val="21"/>
                <w:szCs w:val="21"/>
              </w:rPr>
            </w:pPr>
            <w:r>
              <w:rPr>
                <w:kern w:val="2"/>
              </w:rPr>
              <w:t>42.34%</w:t>
            </w:r>
          </w:p>
        </w:tc>
        <w:tc>
          <w:tcPr>
            <w:tcW w:w="1134" w:type="dxa"/>
          </w:tcPr>
          <w:p w:rsidR="00B31902" w:rsidRDefault="00B31902">
            <w:pPr>
              <w:jc w:val="both"/>
              <w:rPr>
                <w:rFonts w:ascii="Calibri" w:eastAsia="SimSun" w:hAnsi="Calibri" w:cs="SimSun"/>
                <w:kern w:val="2"/>
                <w:sz w:val="21"/>
                <w:szCs w:val="21"/>
              </w:rPr>
            </w:pPr>
            <w:r>
              <w:rPr>
                <w:kern w:val="2"/>
              </w:rPr>
              <w:t>27.61%</w:t>
            </w:r>
          </w:p>
        </w:tc>
      </w:tr>
    </w:tbl>
    <w:p w:rsidR="00765227" w:rsidRPr="00B672A7" w:rsidRDefault="00765227" w:rsidP="00765227">
      <w:pPr>
        <w:pStyle w:val="LGTdoc1"/>
        <w:spacing w:beforeLines="0" w:line="240" w:lineRule="atLeast"/>
        <w:rPr>
          <w:rFonts w:eastAsia="SimSun"/>
          <w:b w:val="0"/>
          <w:snapToGrid/>
          <w:sz w:val="24"/>
          <w:szCs w:val="24"/>
          <w:lang w:val="en-US" w:eastAsia="zh-CN"/>
        </w:rPr>
      </w:pPr>
    </w:p>
    <w:p w:rsidR="002D4734" w:rsidRPr="009D5DE4" w:rsidRDefault="00765227" w:rsidP="005776B0">
      <w:pPr>
        <w:pStyle w:val="LGTdoc1"/>
        <w:spacing w:beforeLines="0" w:line="240" w:lineRule="atLeast"/>
        <w:rPr>
          <w:rFonts w:eastAsia="SimSun"/>
          <w:b w:val="0"/>
          <w:snapToGrid/>
          <w:sz w:val="24"/>
          <w:szCs w:val="24"/>
          <w:lang w:val="en-US" w:eastAsia="zh-CN"/>
        </w:rPr>
      </w:pPr>
      <w:r w:rsidRPr="009D5DE4">
        <w:rPr>
          <w:rFonts w:eastAsia="SimSun" w:hint="eastAsia"/>
          <w:b w:val="0"/>
          <w:snapToGrid/>
          <w:sz w:val="24"/>
          <w:szCs w:val="24"/>
          <w:lang w:val="en-US" w:eastAsia="zh-CN"/>
        </w:rPr>
        <w:t>In Table.1, average correct receiving probability</w:t>
      </w:r>
      <w:r w:rsidR="002D4734" w:rsidRPr="009D5DE4">
        <w:rPr>
          <w:rFonts w:eastAsia="SimSun" w:hint="eastAsia"/>
          <w:b w:val="0"/>
          <w:snapToGrid/>
          <w:sz w:val="24"/>
          <w:szCs w:val="24"/>
          <w:lang w:val="en-US" w:eastAsia="zh-CN"/>
        </w:rPr>
        <w:t xml:space="preserve"> is defined as the ratio of the correctly received packets number over all the detection trial number of all the D2D receivers.</w:t>
      </w:r>
      <w:r w:rsidR="0096042F" w:rsidRPr="009D5DE4">
        <w:rPr>
          <w:rFonts w:eastAsia="SimSun" w:hint="eastAsia"/>
          <w:b w:val="0"/>
          <w:snapToGrid/>
          <w:sz w:val="24"/>
          <w:szCs w:val="24"/>
          <w:lang w:val="en-US" w:eastAsia="zh-CN"/>
        </w:rPr>
        <w:t xml:space="preserve"> </w:t>
      </w:r>
      <w:r w:rsidR="002D4734" w:rsidRPr="009D5DE4">
        <w:rPr>
          <w:rFonts w:eastAsia="SimSun"/>
          <w:b w:val="0"/>
          <w:snapToGrid/>
          <w:sz w:val="24"/>
          <w:szCs w:val="24"/>
          <w:lang w:val="en-US" w:eastAsia="zh-CN"/>
        </w:rPr>
        <w:t>O</w:t>
      </w:r>
      <w:r w:rsidR="002D4734" w:rsidRPr="009D5DE4">
        <w:rPr>
          <w:rFonts w:eastAsia="SimSun" w:hint="eastAsia"/>
          <w:b w:val="0"/>
          <w:snapToGrid/>
          <w:sz w:val="24"/>
          <w:szCs w:val="24"/>
          <w:lang w:val="en-US" w:eastAsia="zh-CN"/>
        </w:rPr>
        <w:t>utage probability is defined as the ratio</w:t>
      </w:r>
      <w:r w:rsidR="00C800DA" w:rsidRPr="009D5DE4">
        <w:rPr>
          <w:rFonts w:eastAsia="SimSun" w:hint="eastAsia"/>
          <w:b w:val="0"/>
          <w:snapToGrid/>
          <w:sz w:val="24"/>
          <w:szCs w:val="24"/>
          <w:lang w:val="en-US" w:eastAsia="zh-CN"/>
        </w:rPr>
        <w:t xml:space="preserve"> of D2D receivers that fail to detect more than 2% packets.</w:t>
      </w:r>
    </w:p>
    <w:p w:rsidR="00935417" w:rsidRPr="009D5DE4" w:rsidRDefault="0096042F" w:rsidP="005776B0">
      <w:pPr>
        <w:pStyle w:val="LGTdoc1"/>
        <w:spacing w:beforeLines="0" w:line="240" w:lineRule="atLeast"/>
        <w:rPr>
          <w:rFonts w:eastAsia="SimSun"/>
          <w:b w:val="0"/>
          <w:snapToGrid/>
          <w:sz w:val="24"/>
          <w:szCs w:val="24"/>
          <w:lang w:val="en-US" w:eastAsia="zh-CN"/>
        </w:rPr>
      </w:pPr>
      <w:r w:rsidRPr="009D5DE4">
        <w:rPr>
          <w:rFonts w:eastAsia="SimSun"/>
          <w:b w:val="0"/>
          <w:snapToGrid/>
          <w:sz w:val="24"/>
          <w:szCs w:val="24"/>
          <w:lang w:val="en-US" w:eastAsia="zh-CN"/>
        </w:rPr>
        <w:t>W</w:t>
      </w:r>
      <w:r w:rsidRPr="009D5DE4">
        <w:rPr>
          <w:rFonts w:eastAsia="SimSun" w:hint="eastAsia"/>
          <w:b w:val="0"/>
          <w:snapToGrid/>
          <w:sz w:val="24"/>
          <w:szCs w:val="24"/>
          <w:lang w:val="en-US" w:eastAsia="zh-CN"/>
        </w:rPr>
        <w:t xml:space="preserve">e can observe in Table.1 that </w:t>
      </w:r>
    </w:p>
    <w:p w:rsidR="0096042F" w:rsidRPr="00DE7281" w:rsidRDefault="00935417" w:rsidP="005776B0">
      <w:pPr>
        <w:pStyle w:val="LGTdoc1"/>
        <w:spacing w:beforeLines="0" w:line="240" w:lineRule="atLeast"/>
        <w:rPr>
          <w:rFonts w:eastAsia="SimSun"/>
          <w:snapToGrid/>
          <w:sz w:val="24"/>
          <w:szCs w:val="24"/>
          <w:lang w:val="en-US" w:eastAsia="zh-CN"/>
        </w:rPr>
      </w:pPr>
      <w:r w:rsidRPr="00DE7281">
        <w:rPr>
          <w:rFonts w:eastAsia="SimSun"/>
          <w:snapToGrid/>
          <w:sz w:val="24"/>
          <w:szCs w:val="24"/>
          <w:lang w:val="en-US" w:eastAsia="zh-CN"/>
        </w:rPr>
        <w:t>O</w:t>
      </w:r>
      <w:r w:rsidRPr="00DE7281">
        <w:rPr>
          <w:rFonts w:eastAsia="SimSun" w:hint="eastAsia"/>
          <w:snapToGrid/>
          <w:sz w:val="24"/>
          <w:szCs w:val="24"/>
          <w:lang w:val="en-US" w:eastAsia="zh-CN"/>
        </w:rPr>
        <w:t xml:space="preserve">bservation 1: </w:t>
      </w:r>
      <w:r w:rsidR="0010560E" w:rsidRPr="00DE7281">
        <w:rPr>
          <w:rFonts w:eastAsia="SimSun"/>
          <w:snapToGrid/>
          <w:sz w:val="24"/>
          <w:szCs w:val="24"/>
          <w:lang w:val="en-US" w:eastAsia="zh-CN"/>
        </w:rPr>
        <w:t xml:space="preserve">Resource allocation for </w:t>
      </w:r>
      <w:r w:rsidR="0096042F" w:rsidRPr="00DE7281">
        <w:rPr>
          <w:rFonts w:eastAsia="SimSun" w:hint="eastAsia"/>
          <w:snapToGrid/>
          <w:sz w:val="24"/>
          <w:szCs w:val="24"/>
          <w:lang w:val="en-US" w:eastAsia="zh-CN"/>
        </w:rPr>
        <w:t xml:space="preserve">D2D broadcast communication apparently benefits </w:t>
      </w:r>
      <w:r w:rsidR="009D5DE4" w:rsidRPr="00DE7281">
        <w:rPr>
          <w:rFonts w:eastAsia="SimSun" w:hint="eastAsia"/>
          <w:snapToGrid/>
          <w:sz w:val="24"/>
          <w:szCs w:val="24"/>
          <w:lang w:val="en-US" w:eastAsia="zh-CN"/>
        </w:rPr>
        <w:t>from interference measurement.</w:t>
      </w:r>
    </w:p>
    <w:p w:rsidR="002014EA" w:rsidRPr="009D5DE4" w:rsidRDefault="002014EA" w:rsidP="005776B0">
      <w:pPr>
        <w:pStyle w:val="LGTdoc1"/>
        <w:spacing w:beforeLines="0" w:line="240" w:lineRule="atLeast"/>
        <w:rPr>
          <w:rFonts w:eastAsia="SimSun"/>
          <w:b w:val="0"/>
          <w:snapToGrid/>
          <w:sz w:val="24"/>
          <w:szCs w:val="24"/>
          <w:lang w:val="en-US" w:eastAsia="zh-CN"/>
        </w:rPr>
      </w:pPr>
      <w:r w:rsidRPr="009D5DE4">
        <w:rPr>
          <w:rFonts w:eastAsia="SimSun"/>
          <w:b w:val="0"/>
          <w:snapToGrid/>
          <w:sz w:val="24"/>
          <w:szCs w:val="24"/>
          <w:lang w:val="en-US" w:eastAsia="zh-CN"/>
        </w:rPr>
        <w:t>N</w:t>
      </w:r>
      <w:r w:rsidRPr="009D5DE4">
        <w:rPr>
          <w:rFonts w:eastAsia="SimSun" w:hint="eastAsia"/>
          <w:b w:val="0"/>
          <w:snapToGrid/>
          <w:sz w:val="24"/>
          <w:szCs w:val="24"/>
          <w:lang w:val="en-US" w:eastAsia="zh-CN"/>
        </w:rPr>
        <w:t xml:space="preserve">ote that </w:t>
      </w:r>
      <w:r w:rsidR="0010560E" w:rsidRPr="009D5DE4">
        <w:rPr>
          <w:rFonts w:eastAsia="SimSun"/>
          <w:b w:val="0"/>
          <w:snapToGrid/>
          <w:sz w:val="24"/>
          <w:szCs w:val="24"/>
          <w:lang w:val="en-US" w:eastAsia="zh-CN"/>
        </w:rPr>
        <w:t>there are</w:t>
      </w:r>
      <w:r w:rsidRPr="009D5DE4">
        <w:rPr>
          <w:rFonts w:eastAsia="SimSun" w:hint="eastAsia"/>
          <w:b w:val="0"/>
          <w:snapToGrid/>
          <w:sz w:val="24"/>
          <w:szCs w:val="24"/>
          <w:lang w:val="en-US" w:eastAsia="zh-CN"/>
        </w:rPr>
        <w:t xml:space="preserve"> </w:t>
      </w:r>
      <w:r w:rsidR="0010560E" w:rsidRPr="009D5DE4">
        <w:rPr>
          <w:rFonts w:eastAsia="SimSun"/>
          <w:b w:val="0"/>
          <w:snapToGrid/>
          <w:sz w:val="24"/>
          <w:szCs w:val="24"/>
          <w:lang w:val="en-US" w:eastAsia="zh-CN"/>
        </w:rPr>
        <w:t xml:space="preserve">only </w:t>
      </w:r>
      <w:r w:rsidRPr="009D5DE4">
        <w:rPr>
          <w:rFonts w:eastAsia="SimSun" w:hint="eastAsia"/>
          <w:b w:val="0"/>
          <w:snapToGrid/>
          <w:sz w:val="24"/>
          <w:szCs w:val="24"/>
          <w:lang w:val="en-US" w:eastAsia="zh-CN"/>
        </w:rPr>
        <w:t>3 transmitters per Macro cell area</w:t>
      </w:r>
      <w:r w:rsidR="0010560E" w:rsidRPr="009D5DE4">
        <w:rPr>
          <w:rFonts w:eastAsia="SimSun"/>
          <w:b w:val="0"/>
          <w:snapToGrid/>
          <w:sz w:val="24"/>
          <w:szCs w:val="24"/>
          <w:lang w:val="en-US" w:eastAsia="zh-CN"/>
        </w:rPr>
        <w:t xml:space="preserve"> in the agreed scenario</w:t>
      </w:r>
      <w:r w:rsidRPr="009D5DE4">
        <w:rPr>
          <w:rFonts w:eastAsia="SimSun" w:hint="eastAsia"/>
          <w:b w:val="0"/>
          <w:snapToGrid/>
          <w:sz w:val="24"/>
          <w:szCs w:val="24"/>
          <w:lang w:val="en-US" w:eastAsia="zh-CN"/>
        </w:rPr>
        <w:t xml:space="preserve">. </w:t>
      </w:r>
      <w:r w:rsidRPr="009D5DE4">
        <w:rPr>
          <w:rFonts w:eastAsia="SimSun"/>
          <w:b w:val="0"/>
          <w:snapToGrid/>
          <w:sz w:val="24"/>
          <w:szCs w:val="24"/>
          <w:lang w:val="en-US" w:eastAsia="zh-CN"/>
        </w:rPr>
        <w:t>T</w:t>
      </w:r>
      <w:r w:rsidRPr="009D5DE4">
        <w:rPr>
          <w:rFonts w:eastAsia="SimSun" w:hint="eastAsia"/>
          <w:b w:val="0"/>
          <w:snapToGrid/>
          <w:sz w:val="24"/>
          <w:szCs w:val="24"/>
          <w:lang w:val="en-US" w:eastAsia="zh-CN"/>
        </w:rPr>
        <w:t>hat means more performance loss would be foreseen if we try more transmitters for higher capacity.</w:t>
      </w:r>
    </w:p>
    <w:p w:rsidR="002C584F" w:rsidRPr="009D5DE4" w:rsidRDefault="00CD754D" w:rsidP="005776B0">
      <w:pPr>
        <w:pStyle w:val="LGTdoc1"/>
        <w:spacing w:beforeLines="0" w:line="240" w:lineRule="atLeast"/>
        <w:rPr>
          <w:rFonts w:eastAsia="SimSun"/>
          <w:b w:val="0"/>
          <w:snapToGrid/>
          <w:sz w:val="24"/>
          <w:szCs w:val="24"/>
          <w:lang w:val="en-US" w:eastAsia="zh-CN"/>
        </w:rPr>
      </w:pPr>
      <w:r w:rsidRPr="009D5DE4">
        <w:rPr>
          <w:rFonts w:eastAsia="SimSun"/>
          <w:b w:val="0"/>
          <w:snapToGrid/>
          <w:sz w:val="24"/>
          <w:szCs w:val="24"/>
          <w:lang w:val="en-US" w:eastAsia="zh-CN"/>
        </w:rPr>
        <w:t>H</w:t>
      </w:r>
      <w:r w:rsidRPr="009D5DE4">
        <w:rPr>
          <w:rFonts w:eastAsia="SimSun" w:hint="eastAsia"/>
          <w:b w:val="0"/>
          <w:snapToGrid/>
          <w:sz w:val="24"/>
          <w:szCs w:val="24"/>
          <w:lang w:val="en-US" w:eastAsia="zh-CN"/>
        </w:rPr>
        <w:t xml:space="preserve">ence based on the above observations, we </w:t>
      </w:r>
      <w:r w:rsidRPr="009D5DE4">
        <w:rPr>
          <w:rFonts w:eastAsia="SimSun"/>
          <w:b w:val="0"/>
          <w:snapToGrid/>
          <w:sz w:val="24"/>
          <w:szCs w:val="24"/>
          <w:lang w:val="en-US" w:eastAsia="zh-CN"/>
        </w:rPr>
        <w:t>propose</w:t>
      </w:r>
      <w:r w:rsidRPr="009D5DE4">
        <w:rPr>
          <w:rFonts w:eastAsia="SimSun" w:hint="eastAsia"/>
          <w:b w:val="0"/>
          <w:snapToGrid/>
          <w:sz w:val="24"/>
          <w:szCs w:val="24"/>
          <w:lang w:val="en-US" w:eastAsia="zh-CN"/>
        </w:rPr>
        <w:t>:</w:t>
      </w:r>
    </w:p>
    <w:p w:rsidR="0088220A" w:rsidRPr="00205EC3" w:rsidRDefault="00CD754D" w:rsidP="005776B0">
      <w:pPr>
        <w:pStyle w:val="LGTdoc1"/>
        <w:spacing w:beforeLines="0" w:line="240" w:lineRule="atLeast"/>
        <w:rPr>
          <w:rFonts w:eastAsia="SimSun"/>
          <w:snapToGrid/>
          <w:sz w:val="24"/>
          <w:szCs w:val="24"/>
          <w:lang w:val="en-US" w:eastAsia="zh-CN"/>
        </w:rPr>
      </w:pPr>
      <w:r w:rsidRPr="00205EC3">
        <w:rPr>
          <w:rFonts w:eastAsia="SimSun"/>
          <w:snapToGrid/>
          <w:sz w:val="24"/>
          <w:szCs w:val="24"/>
          <w:lang w:val="en-US" w:eastAsia="zh-CN"/>
        </w:rPr>
        <w:t>P</w:t>
      </w:r>
      <w:r w:rsidRPr="00205EC3">
        <w:rPr>
          <w:rFonts w:eastAsia="SimSun" w:hint="eastAsia"/>
          <w:snapToGrid/>
          <w:sz w:val="24"/>
          <w:szCs w:val="24"/>
          <w:lang w:val="en-US" w:eastAsia="zh-CN"/>
        </w:rPr>
        <w:t xml:space="preserve">roposal 2: </w:t>
      </w:r>
      <w:r w:rsidR="009E1BCA" w:rsidRPr="00205EC3">
        <w:rPr>
          <w:rFonts w:eastAsia="SimSun" w:hint="eastAsia"/>
          <w:snapToGrid/>
          <w:sz w:val="24"/>
          <w:szCs w:val="24"/>
          <w:lang w:val="en-US" w:eastAsia="zh-CN"/>
        </w:rPr>
        <w:t>For efficient D2D communication resource allocation</w:t>
      </w:r>
      <w:r w:rsidR="00B10973" w:rsidRPr="00205EC3">
        <w:rPr>
          <w:rFonts w:eastAsia="SimSun" w:hint="eastAsia"/>
          <w:snapToGrid/>
          <w:sz w:val="24"/>
          <w:szCs w:val="24"/>
          <w:lang w:val="en-US" w:eastAsia="zh-CN"/>
        </w:rPr>
        <w:t>,</w:t>
      </w:r>
      <w:r w:rsidR="009E1BCA" w:rsidRPr="00205EC3">
        <w:rPr>
          <w:rFonts w:eastAsia="SimSun" w:hint="eastAsia"/>
          <w:snapToGrid/>
          <w:sz w:val="24"/>
          <w:szCs w:val="24"/>
          <w:lang w:val="en-US" w:eastAsia="zh-CN"/>
        </w:rPr>
        <w:t xml:space="preserve"> </w:t>
      </w:r>
      <w:r w:rsidR="00111D68" w:rsidRPr="00205EC3">
        <w:rPr>
          <w:rFonts w:eastAsia="SimSun" w:hint="eastAsia"/>
          <w:snapToGrid/>
          <w:sz w:val="24"/>
          <w:szCs w:val="24"/>
          <w:lang w:val="en-US" w:eastAsia="zh-CN"/>
        </w:rPr>
        <w:t>D2D RRM</w:t>
      </w:r>
      <w:r w:rsidR="0037398F" w:rsidRPr="00205EC3">
        <w:rPr>
          <w:rFonts w:eastAsia="SimSun"/>
          <w:snapToGrid/>
          <w:sz w:val="24"/>
          <w:szCs w:val="24"/>
          <w:lang w:val="en-US" w:eastAsia="zh-CN"/>
        </w:rPr>
        <w:t xml:space="preserve"> m</w:t>
      </w:r>
      <w:r w:rsidR="00DE616A" w:rsidRPr="00205EC3">
        <w:rPr>
          <w:rFonts w:eastAsia="SimSun" w:hint="eastAsia"/>
          <w:snapToGrid/>
          <w:sz w:val="24"/>
          <w:szCs w:val="24"/>
          <w:lang w:val="en-US" w:eastAsia="zh-CN"/>
        </w:rPr>
        <w:t>easurement should be studied and defined, whose definition should be captured in 36.214.</w:t>
      </w:r>
    </w:p>
    <w:p w:rsidR="009E6998" w:rsidRPr="00205EC3" w:rsidRDefault="009E6998" w:rsidP="0088220A">
      <w:pPr>
        <w:pStyle w:val="LGTdoc1"/>
        <w:spacing w:beforeLines="0" w:line="240" w:lineRule="atLeast"/>
        <w:rPr>
          <w:rFonts w:eastAsia="SimSun"/>
          <w:b w:val="0"/>
          <w:snapToGrid/>
          <w:sz w:val="24"/>
          <w:szCs w:val="24"/>
          <w:lang w:val="en-US" w:eastAsia="zh-CN"/>
        </w:rPr>
      </w:pPr>
      <w:r w:rsidRPr="00205EC3">
        <w:rPr>
          <w:rFonts w:eastAsia="SimSun"/>
          <w:b w:val="0"/>
          <w:snapToGrid/>
          <w:sz w:val="24"/>
          <w:szCs w:val="24"/>
          <w:lang w:val="en-US" w:eastAsia="zh-CN"/>
        </w:rPr>
        <w:t xml:space="preserve">RRM measurement may be based on resource pool, resource unit or reference signals such as DMRS. </w:t>
      </w:r>
    </w:p>
    <w:p w:rsidR="00471F9D" w:rsidRPr="00B3417E" w:rsidRDefault="0088220A" w:rsidP="005776B0">
      <w:pPr>
        <w:pStyle w:val="LGTdoc1"/>
        <w:spacing w:beforeLines="0" w:line="240" w:lineRule="atLeast"/>
        <w:rPr>
          <w:rFonts w:eastAsia="SimSun"/>
          <w:snapToGrid/>
          <w:sz w:val="24"/>
          <w:szCs w:val="24"/>
          <w:lang w:val="en-US" w:eastAsia="zh-CN"/>
        </w:rPr>
      </w:pPr>
      <w:r w:rsidRPr="00205EC3">
        <w:rPr>
          <w:rFonts w:eastAsia="SimSun" w:hint="eastAsia"/>
          <w:snapToGrid/>
          <w:sz w:val="24"/>
          <w:szCs w:val="24"/>
          <w:lang w:val="en-US" w:eastAsia="zh-CN"/>
        </w:rPr>
        <w:t xml:space="preserve">Proposal 3: </w:t>
      </w:r>
      <w:r w:rsidR="00B10973" w:rsidRPr="00205EC3">
        <w:rPr>
          <w:rFonts w:eastAsia="SimSun" w:hint="eastAsia"/>
          <w:snapToGrid/>
          <w:sz w:val="24"/>
          <w:szCs w:val="24"/>
          <w:lang w:val="en-US" w:eastAsia="zh-CN"/>
        </w:rPr>
        <w:t xml:space="preserve">D2D RRM </w:t>
      </w:r>
      <w:r w:rsidR="0075572D" w:rsidRPr="00205EC3">
        <w:rPr>
          <w:rFonts w:eastAsia="SimSun" w:hint="eastAsia"/>
          <w:snapToGrid/>
          <w:sz w:val="24"/>
          <w:szCs w:val="24"/>
          <w:lang w:val="en-US" w:eastAsia="zh-CN"/>
        </w:rPr>
        <w:t xml:space="preserve">measurement </w:t>
      </w:r>
      <w:r w:rsidR="009E6998" w:rsidRPr="00205EC3">
        <w:rPr>
          <w:rFonts w:eastAsia="SimSun"/>
          <w:snapToGrid/>
          <w:sz w:val="24"/>
          <w:szCs w:val="24"/>
          <w:lang w:val="en-US" w:eastAsia="zh-CN"/>
        </w:rPr>
        <w:t>may</w:t>
      </w:r>
      <w:r w:rsidR="009E6998" w:rsidRPr="00205EC3">
        <w:rPr>
          <w:rFonts w:eastAsia="SimSun" w:hint="eastAsia"/>
          <w:snapToGrid/>
          <w:sz w:val="24"/>
          <w:szCs w:val="24"/>
          <w:lang w:val="en-US" w:eastAsia="zh-CN"/>
        </w:rPr>
        <w:t xml:space="preserve"> </w:t>
      </w:r>
      <w:r w:rsidR="00B10973" w:rsidRPr="00205EC3">
        <w:rPr>
          <w:rFonts w:eastAsia="SimSun" w:hint="eastAsia"/>
          <w:snapToGrid/>
          <w:sz w:val="24"/>
          <w:szCs w:val="24"/>
          <w:lang w:val="en-US" w:eastAsia="zh-CN"/>
        </w:rPr>
        <w:t>be based on</w:t>
      </w:r>
      <w:r w:rsidR="0075572D" w:rsidRPr="00205EC3">
        <w:rPr>
          <w:rFonts w:eastAsia="SimSun" w:hint="eastAsia"/>
          <w:snapToGrid/>
          <w:sz w:val="24"/>
          <w:szCs w:val="24"/>
          <w:lang w:val="en-US" w:eastAsia="zh-CN"/>
        </w:rPr>
        <w:t xml:space="preserve"> configurations of resource pool, resource unit and also reference signals, e.g. DMRS.</w:t>
      </w:r>
    </w:p>
    <w:p w:rsidR="003A7D29" w:rsidRPr="00FC1B40" w:rsidRDefault="00357453" w:rsidP="003C11E9">
      <w:pPr>
        <w:pStyle w:val="Heading1"/>
        <w:spacing w:beforeLines="150" w:before="360" w:afterLines="150" w:after="360"/>
        <w:ind w:left="431" w:hanging="431"/>
        <w:rPr>
          <w:rFonts w:eastAsia="SimSun"/>
          <w:b/>
          <w:sz w:val="32"/>
          <w:szCs w:val="32"/>
          <w:lang w:eastAsia="zh-CN"/>
        </w:rPr>
      </w:pPr>
      <w:r w:rsidRPr="00FC1B40">
        <w:rPr>
          <w:rFonts w:eastAsia="SimSun" w:hint="eastAsia"/>
          <w:b/>
          <w:sz w:val="32"/>
          <w:szCs w:val="32"/>
          <w:lang w:eastAsia="zh-CN"/>
        </w:rPr>
        <w:t>Conclusion</w:t>
      </w:r>
    </w:p>
    <w:p w:rsidR="001C05CB" w:rsidRDefault="005E06A1" w:rsidP="00290196">
      <w:pPr>
        <w:pStyle w:val="LGTdoc1"/>
        <w:spacing w:beforeLines="0" w:line="240" w:lineRule="atLeast"/>
        <w:rPr>
          <w:rFonts w:eastAsia="SimSun"/>
          <w:b w:val="0"/>
          <w:snapToGrid/>
          <w:sz w:val="24"/>
          <w:szCs w:val="24"/>
          <w:lang w:val="en-US" w:eastAsia="zh-CN"/>
        </w:rPr>
      </w:pPr>
      <w:bookmarkStart w:id="3" w:name="_Ref228947482"/>
      <w:r>
        <w:rPr>
          <w:rFonts w:eastAsia="SimSun" w:hint="eastAsia"/>
          <w:b w:val="0"/>
          <w:snapToGrid/>
          <w:sz w:val="24"/>
          <w:szCs w:val="24"/>
          <w:lang w:val="en-US" w:eastAsia="zh-CN"/>
        </w:rPr>
        <w:t xml:space="preserve">In this contribution, we </w:t>
      </w:r>
      <w:r w:rsidR="007B6641">
        <w:rPr>
          <w:rFonts w:eastAsia="SimSun" w:hint="eastAsia"/>
          <w:b w:val="0"/>
          <w:snapToGrid/>
          <w:sz w:val="24"/>
          <w:szCs w:val="24"/>
          <w:lang w:val="en-US" w:eastAsia="zh-CN"/>
        </w:rPr>
        <w:t>provide</w:t>
      </w:r>
      <w:r>
        <w:rPr>
          <w:rFonts w:eastAsia="SimSun" w:hint="eastAsia"/>
          <w:b w:val="0"/>
          <w:snapToGrid/>
          <w:sz w:val="24"/>
          <w:szCs w:val="24"/>
          <w:lang w:val="en-US" w:eastAsia="zh-CN"/>
        </w:rPr>
        <w:t xml:space="preserve"> </w:t>
      </w:r>
      <w:r w:rsidR="007B6641">
        <w:rPr>
          <w:rFonts w:eastAsia="SimSun" w:hint="eastAsia"/>
          <w:b w:val="0"/>
          <w:snapToGrid/>
          <w:sz w:val="24"/>
          <w:szCs w:val="24"/>
          <w:lang w:val="en-US" w:eastAsia="zh-CN"/>
        </w:rPr>
        <w:t>some analysis regarding</w:t>
      </w:r>
      <w:r>
        <w:rPr>
          <w:rFonts w:eastAsia="SimSun" w:hint="eastAsia"/>
          <w:b w:val="0"/>
          <w:snapToGrid/>
          <w:sz w:val="24"/>
          <w:szCs w:val="24"/>
          <w:lang w:val="en-US" w:eastAsia="zh-CN"/>
        </w:rPr>
        <w:t xml:space="preserve"> D2D communication RRM. </w:t>
      </w:r>
      <w:r>
        <w:rPr>
          <w:rFonts w:eastAsia="SimSun"/>
          <w:b w:val="0"/>
          <w:snapToGrid/>
          <w:sz w:val="24"/>
          <w:szCs w:val="24"/>
          <w:lang w:val="en-US" w:eastAsia="zh-CN"/>
        </w:rPr>
        <w:t>E</w:t>
      </w:r>
      <w:r>
        <w:rPr>
          <w:rFonts w:eastAsia="SimSun" w:hint="eastAsia"/>
          <w:b w:val="0"/>
          <w:snapToGrid/>
          <w:sz w:val="24"/>
          <w:szCs w:val="24"/>
          <w:lang w:val="en-US" w:eastAsia="zh-CN"/>
        </w:rPr>
        <w:t>valuation results are also provided to justify the performance gain brought by possible new measurement</w:t>
      </w:r>
      <w:r w:rsidR="00CA3D78">
        <w:rPr>
          <w:rFonts w:eastAsia="SimSun"/>
          <w:b w:val="0"/>
          <w:snapToGrid/>
          <w:sz w:val="24"/>
          <w:szCs w:val="24"/>
          <w:lang w:val="en-US" w:eastAsia="zh-CN"/>
        </w:rPr>
        <w:t>s</w:t>
      </w:r>
      <w:r>
        <w:rPr>
          <w:rFonts w:eastAsia="SimSun" w:hint="eastAsia"/>
          <w:b w:val="0"/>
          <w:snapToGrid/>
          <w:sz w:val="24"/>
          <w:szCs w:val="24"/>
          <w:lang w:val="en-US" w:eastAsia="zh-CN"/>
        </w:rPr>
        <w:t xml:space="preserve">. </w:t>
      </w:r>
      <w:r>
        <w:rPr>
          <w:rFonts w:eastAsia="SimSun"/>
          <w:b w:val="0"/>
          <w:snapToGrid/>
          <w:sz w:val="24"/>
          <w:szCs w:val="24"/>
          <w:lang w:val="en-US" w:eastAsia="zh-CN"/>
        </w:rPr>
        <w:t>B</w:t>
      </w:r>
      <w:r>
        <w:rPr>
          <w:rFonts w:eastAsia="SimSun" w:hint="eastAsia"/>
          <w:b w:val="0"/>
          <w:snapToGrid/>
          <w:sz w:val="24"/>
          <w:szCs w:val="24"/>
          <w:lang w:val="en-US" w:eastAsia="zh-CN"/>
        </w:rPr>
        <w:t>asically, we have the following conclusions:</w:t>
      </w:r>
    </w:p>
    <w:p w:rsidR="008464F7" w:rsidRDefault="0075572D" w:rsidP="007D0980">
      <w:pPr>
        <w:pStyle w:val="LGTdoc1"/>
        <w:spacing w:beforeLines="0" w:line="240" w:lineRule="atLeast"/>
        <w:rPr>
          <w:rFonts w:eastAsia="SimSun"/>
          <w:snapToGrid/>
          <w:sz w:val="24"/>
          <w:szCs w:val="24"/>
          <w:lang w:val="en-US" w:eastAsia="zh-CN"/>
        </w:rPr>
      </w:pPr>
      <w:r w:rsidRPr="00C5125D">
        <w:rPr>
          <w:rFonts w:eastAsia="SimSun"/>
          <w:snapToGrid/>
          <w:sz w:val="24"/>
          <w:szCs w:val="24"/>
          <w:lang w:val="en-US" w:eastAsia="zh-CN"/>
        </w:rPr>
        <w:t>P</w:t>
      </w:r>
      <w:r w:rsidRPr="00C5125D">
        <w:rPr>
          <w:rFonts w:eastAsia="SimSun" w:hint="eastAsia"/>
          <w:snapToGrid/>
          <w:sz w:val="24"/>
          <w:szCs w:val="24"/>
          <w:lang w:val="en-US" w:eastAsia="zh-CN"/>
        </w:rPr>
        <w:t xml:space="preserve">roposal 1: </w:t>
      </w:r>
      <w:r>
        <w:rPr>
          <w:rFonts w:eastAsia="SimSun" w:hint="eastAsia"/>
          <w:snapToGrid/>
          <w:sz w:val="24"/>
          <w:szCs w:val="24"/>
          <w:lang w:val="en-US" w:eastAsia="zh-CN"/>
        </w:rPr>
        <w:t xml:space="preserve">For </w:t>
      </w:r>
      <w:r w:rsidRPr="00103CBF">
        <w:rPr>
          <w:rFonts w:eastAsia="SimSun"/>
          <w:snapToGrid/>
          <w:sz w:val="24"/>
          <w:szCs w:val="24"/>
          <w:lang w:val="en-US" w:eastAsia="zh-CN"/>
        </w:rPr>
        <w:t>Mode 2 communication</w:t>
      </w:r>
      <w:r>
        <w:rPr>
          <w:rFonts w:eastAsia="SimSun" w:hint="eastAsia"/>
          <w:snapToGrid/>
          <w:sz w:val="24"/>
          <w:szCs w:val="24"/>
          <w:lang w:val="en-US" w:eastAsia="zh-CN"/>
        </w:rPr>
        <w:t>,</w:t>
      </w:r>
      <w:r w:rsidRPr="00103CBF">
        <w:rPr>
          <w:rFonts w:eastAsia="SimSun" w:hint="eastAsia"/>
          <w:snapToGrid/>
          <w:sz w:val="24"/>
          <w:szCs w:val="24"/>
          <w:lang w:val="en-US" w:eastAsia="zh-CN"/>
        </w:rPr>
        <w:t xml:space="preserve"> </w:t>
      </w:r>
      <w:r>
        <w:rPr>
          <w:rFonts w:eastAsia="SimSun" w:hint="eastAsia"/>
          <w:snapToGrid/>
          <w:sz w:val="24"/>
          <w:szCs w:val="24"/>
          <w:lang w:val="en-US" w:eastAsia="zh-CN"/>
        </w:rPr>
        <w:t>t</w:t>
      </w:r>
      <w:r w:rsidRPr="00C5125D">
        <w:rPr>
          <w:rFonts w:eastAsia="SimSun" w:hint="eastAsia"/>
          <w:snapToGrid/>
          <w:sz w:val="24"/>
          <w:szCs w:val="24"/>
          <w:lang w:val="en-US" w:eastAsia="zh-CN"/>
        </w:rPr>
        <w:t xml:space="preserve">he selection from the resource pool is done by each transmitting UE </w:t>
      </w:r>
      <w:r>
        <w:rPr>
          <w:rFonts w:eastAsia="SimSun"/>
          <w:snapToGrid/>
          <w:sz w:val="24"/>
          <w:szCs w:val="24"/>
          <w:lang w:val="en-US" w:eastAsia="zh-CN"/>
        </w:rPr>
        <w:t>with the aid of</w:t>
      </w:r>
      <w:r>
        <w:rPr>
          <w:rFonts w:eastAsia="SimSun" w:hint="eastAsia"/>
          <w:snapToGrid/>
          <w:sz w:val="24"/>
          <w:szCs w:val="24"/>
          <w:lang w:val="en-US" w:eastAsia="zh-CN"/>
        </w:rPr>
        <w:t xml:space="preserve"> D2D</w:t>
      </w:r>
      <w:r>
        <w:rPr>
          <w:rFonts w:eastAsia="SimSun"/>
          <w:snapToGrid/>
          <w:sz w:val="24"/>
          <w:szCs w:val="24"/>
          <w:lang w:val="en-US" w:eastAsia="zh-CN"/>
        </w:rPr>
        <w:t xml:space="preserve"> </w:t>
      </w:r>
      <w:r>
        <w:rPr>
          <w:rFonts w:eastAsia="SimSun" w:hint="eastAsia"/>
          <w:snapToGrid/>
          <w:sz w:val="24"/>
          <w:szCs w:val="24"/>
          <w:lang w:val="en-US" w:eastAsia="zh-CN"/>
        </w:rPr>
        <w:t>RRM</w:t>
      </w:r>
      <w:r>
        <w:rPr>
          <w:rFonts w:eastAsia="SimSun"/>
          <w:snapToGrid/>
          <w:sz w:val="24"/>
          <w:szCs w:val="24"/>
          <w:lang w:val="en-US" w:eastAsia="zh-CN"/>
        </w:rPr>
        <w:t xml:space="preserve"> measurements</w:t>
      </w:r>
      <w:r w:rsidRPr="00C5125D">
        <w:rPr>
          <w:rFonts w:eastAsia="SimSun" w:hint="eastAsia"/>
          <w:snapToGrid/>
          <w:sz w:val="24"/>
          <w:szCs w:val="24"/>
          <w:lang w:val="en-US" w:eastAsia="zh-CN"/>
        </w:rPr>
        <w:t>.</w:t>
      </w:r>
    </w:p>
    <w:p w:rsidR="002E3426" w:rsidRDefault="0037398F" w:rsidP="007D0980">
      <w:pPr>
        <w:pStyle w:val="LGTdoc1"/>
        <w:spacing w:beforeLines="0" w:line="240" w:lineRule="atLeast"/>
        <w:rPr>
          <w:rFonts w:eastAsia="SimSun"/>
          <w:snapToGrid/>
          <w:sz w:val="24"/>
          <w:szCs w:val="24"/>
          <w:lang w:val="en-US" w:eastAsia="zh-CN"/>
        </w:rPr>
      </w:pPr>
      <w:r w:rsidRPr="00145D07">
        <w:rPr>
          <w:rFonts w:eastAsia="SimSun"/>
          <w:snapToGrid/>
          <w:sz w:val="24"/>
          <w:szCs w:val="24"/>
          <w:lang w:val="en-US" w:eastAsia="zh-CN"/>
        </w:rPr>
        <w:t>O</w:t>
      </w:r>
      <w:r w:rsidRPr="00145D07">
        <w:rPr>
          <w:rFonts w:eastAsia="SimSun" w:hint="eastAsia"/>
          <w:snapToGrid/>
          <w:sz w:val="24"/>
          <w:szCs w:val="24"/>
          <w:lang w:val="en-US" w:eastAsia="zh-CN"/>
        </w:rPr>
        <w:t xml:space="preserve">bservation 1: </w:t>
      </w:r>
      <w:r w:rsidRPr="00145D07">
        <w:rPr>
          <w:rFonts w:eastAsia="SimSun"/>
          <w:snapToGrid/>
          <w:sz w:val="24"/>
          <w:szCs w:val="24"/>
          <w:lang w:val="en-US" w:eastAsia="zh-CN"/>
        </w:rPr>
        <w:t xml:space="preserve">Resource allocation for </w:t>
      </w:r>
      <w:r w:rsidRPr="00145D07">
        <w:rPr>
          <w:rFonts w:eastAsia="SimSun" w:hint="eastAsia"/>
          <w:snapToGrid/>
          <w:sz w:val="24"/>
          <w:szCs w:val="24"/>
          <w:lang w:val="en-US" w:eastAsia="zh-CN"/>
        </w:rPr>
        <w:t>D2D broadcast</w:t>
      </w:r>
      <w:r>
        <w:rPr>
          <w:rFonts w:eastAsia="SimSun" w:hint="eastAsia"/>
          <w:snapToGrid/>
          <w:sz w:val="24"/>
          <w:szCs w:val="24"/>
          <w:lang w:val="en-US" w:eastAsia="zh-CN"/>
        </w:rPr>
        <w:t xml:space="preserve"> communication apparently benef</w:t>
      </w:r>
      <w:r>
        <w:rPr>
          <w:rFonts w:eastAsia="SimSun"/>
          <w:snapToGrid/>
          <w:sz w:val="24"/>
          <w:szCs w:val="24"/>
          <w:lang w:val="en-US" w:eastAsia="zh-CN"/>
        </w:rPr>
        <w:t>i</w:t>
      </w:r>
      <w:r w:rsidRPr="00145D07">
        <w:rPr>
          <w:rFonts w:eastAsia="SimSun" w:hint="eastAsia"/>
          <w:snapToGrid/>
          <w:sz w:val="24"/>
          <w:szCs w:val="24"/>
          <w:lang w:val="en-US" w:eastAsia="zh-CN"/>
        </w:rPr>
        <w:t>ts from interference measurement.</w:t>
      </w:r>
    </w:p>
    <w:bookmarkEnd w:id="3"/>
    <w:p w:rsidR="0075572D" w:rsidRDefault="0075572D" w:rsidP="0075572D">
      <w:pPr>
        <w:pStyle w:val="LGTdoc1"/>
        <w:spacing w:beforeLines="0" w:line="240" w:lineRule="atLeast"/>
        <w:rPr>
          <w:rFonts w:eastAsia="SimSun"/>
          <w:snapToGrid/>
          <w:sz w:val="24"/>
          <w:szCs w:val="24"/>
          <w:lang w:val="en-US" w:eastAsia="zh-CN"/>
        </w:rPr>
      </w:pPr>
      <w:r>
        <w:rPr>
          <w:rFonts w:eastAsia="SimSun"/>
          <w:snapToGrid/>
          <w:sz w:val="24"/>
          <w:szCs w:val="24"/>
          <w:lang w:val="en-US" w:eastAsia="zh-CN"/>
        </w:rPr>
        <w:lastRenderedPageBreak/>
        <w:t>P</w:t>
      </w:r>
      <w:r>
        <w:rPr>
          <w:rFonts w:eastAsia="SimSun" w:hint="eastAsia"/>
          <w:snapToGrid/>
          <w:sz w:val="24"/>
          <w:szCs w:val="24"/>
          <w:lang w:val="en-US" w:eastAsia="zh-CN"/>
        </w:rPr>
        <w:t>roposal 2: For efficient D2D communication resource allocation, D2D RRM</w:t>
      </w:r>
      <w:r>
        <w:rPr>
          <w:rFonts w:eastAsia="SimSun"/>
          <w:snapToGrid/>
          <w:sz w:val="24"/>
          <w:szCs w:val="24"/>
          <w:lang w:val="en-US" w:eastAsia="zh-CN"/>
        </w:rPr>
        <w:t xml:space="preserve"> m</w:t>
      </w:r>
      <w:r>
        <w:rPr>
          <w:rFonts w:eastAsia="SimSun" w:hint="eastAsia"/>
          <w:snapToGrid/>
          <w:sz w:val="24"/>
          <w:szCs w:val="24"/>
          <w:lang w:val="en-US" w:eastAsia="zh-CN"/>
        </w:rPr>
        <w:t>easurement should be studied and defined, whose definition should be captured in 36.214.</w:t>
      </w:r>
    </w:p>
    <w:p w:rsidR="0075572D" w:rsidRPr="0075572D" w:rsidRDefault="0075572D" w:rsidP="0075572D">
      <w:pPr>
        <w:pStyle w:val="LGTdoc1"/>
        <w:spacing w:beforeLines="0" w:line="240" w:lineRule="atLeast"/>
        <w:rPr>
          <w:rFonts w:eastAsia="SimSun"/>
          <w:snapToGrid/>
          <w:sz w:val="24"/>
          <w:szCs w:val="24"/>
          <w:lang w:val="en-US" w:eastAsia="zh-CN"/>
        </w:rPr>
      </w:pPr>
      <w:r>
        <w:rPr>
          <w:rFonts w:eastAsia="SimSun" w:hint="eastAsia"/>
          <w:snapToGrid/>
          <w:sz w:val="24"/>
          <w:szCs w:val="24"/>
          <w:lang w:val="en-US" w:eastAsia="zh-CN"/>
        </w:rPr>
        <w:t xml:space="preserve">Proposal 3: D2D RRM measurement </w:t>
      </w:r>
      <w:r w:rsidR="009E6998">
        <w:rPr>
          <w:rFonts w:eastAsia="SimSun"/>
          <w:snapToGrid/>
          <w:sz w:val="24"/>
          <w:szCs w:val="24"/>
          <w:lang w:val="en-US" w:eastAsia="zh-CN"/>
        </w:rPr>
        <w:t>may</w:t>
      </w:r>
      <w:r w:rsidR="009E6998">
        <w:rPr>
          <w:rFonts w:eastAsia="SimSun" w:hint="eastAsia"/>
          <w:snapToGrid/>
          <w:sz w:val="24"/>
          <w:szCs w:val="24"/>
          <w:lang w:val="en-US" w:eastAsia="zh-CN"/>
        </w:rPr>
        <w:t xml:space="preserve"> </w:t>
      </w:r>
      <w:r>
        <w:rPr>
          <w:rFonts w:eastAsia="SimSun" w:hint="eastAsia"/>
          <w:snapToGrid/>
          <w:sz w:val="24"/>
          <w:szCs w:val="24"/>
          <w:lang w:val="en-US" w:eastAsia="zh-CN"/>
        </w:rPr>
        <w:t xml:space="preserve">be based on </w:t>
      </w:r>
      <w:r w:rsidRPr="0075572D">
        <w:rPr>
          <w:rFonts w:eastAsia="SimSun" w:hint="eastAsia"/>
          <w:snapToGrid/>
          <w:sz w:val="24"/>
          <w:szCs w:val="24"/>
          <w:lang w:val="en-US" w:eastAsia="zh-CN"/>
        </w:rPr>
        <w:t>configurations of resource pool, resource unit and also refe</w:t>
      </w:r>
      <w:r>
        <w:rPr>
          <w:rFonts w:eastAsia="SimSun" w:hint="eastAsia"/>
          <w:snapToGrid/>
          <w:sz w:val="24"/>
          <w:szCs w:val="24"/>
          <w:lang w:val="en-US" w:eastAsia="zh-CN"/>
        </w:rPr>
        <w:t xml:space="preserve">rence signals, </w:t>
      </w:r>
      <w:r w:rsidRPr="0075572D">
        <w:rPr>
          <w:rFonts w:eastAsia="SimSun" w:hint="eastAsia"/>
          <w:snapToGrid/>
          <w:sz w:val="24"/>
          <w:szCs w:val="24"/>
          <w:lang w:val="en-US" w:eastAsia="zh-CN"/>
        </w:rPr>
        <w:t>e.g. DMRS</w:t>
      </w:r>
      <w:r>
        <w:rPr>
          <w:rFonts w:eastAsia="SimSun" w:hint="eastAsia"/>
          <w:snapToGrid/>
          <w:sz w:val="24"/>
          <w:szCs w:val="24"/>
          <w:lang w:val="en-US" w:eastAsia="zh-CN"/>
        </w:rPr>
        <w:t>.</w:t>
      </w:r>
    </w:p>
    <w:p w:rsidR="008464F7" w:rsidRPr="0075572D" w:rsidRDefault="008464F7" w:rsidP="008464F7">
      <w:pPr>
        <w:pStyle w:val="LGTdoc1"/>
        <w:spacing w:beforeLines="0" w:line="240" w:lineRule="atLeast"/>
        <w:rPr>
          <w:rFonts w:eastAsia="SimSun"/>
          <w:snapToGrid/>
          <w:sz w:val="24"/>
          <w:szCs w:val="24"/>
          <w:lang w:val="en-US" w:eastAsia="zh-CN"/>
        </w:rPr>
      </w:pPr>
    </w:p>
    <w:p w:rsidR="00C62A0E" w:rsidRPr="00FC1B40" w:rsidRDefault="00C62A0E" w:rsidP="003C11E9">
      <w:pPr>
        <w:pStyle w:val="Heading1"/>
        <w:spacing w:beforeLines="150" w:before="360" w:afterLines="150" w:after="360"/>
        <w:ind w:left="431" w:hanging="431"/>
        <w:rPr>
          <w:rFonts w:eastAsia="SimSun"/>
          <w:b/>
          <w:sz w:val="32"/>
          <w:szCs w:val="32"/>
          <w:lang w:eastAsia="zh-CN"/>
        </w:rPr>
      </w:pPr>
      <w:r w:rsidRPr="00FC1B40">
        <w:rPr>
          <w:rFonts w:eastAsia="SimSun" w:hint="eastAsia"/>
          <w:b/>
          <w:sz w:val="32"/>
          <w:szCs w:val="32"/>
          <w:lang w:eastAsia="zh-CN"/>
        </w:rPr>
        <w:t>Reference</w:t>
      </w:r>
      <w:r w:rsidR="005F2746" w:rsidRPr="00FC1B40">
        <w:rPr>
          <w:rFonts w:eastAsia="SimSun"/>
          <w:b/>
          <w:sz w:val="32"/>
          <w:szCs w:val="32"/>
          <w:lang w:eastAsia="zh-CN"/>
        </w:rPr>
        <w:t>s</w:t>
      </w:r>
    </w:p>
    <w:p w:rsidR="00571132" w:rsidRPr="00205EC3" w:rsidRDefault="00571132" w:rsidP="00571132">
      <w:pPr>
        <w:pStyle w:val="ListParagraph"/>
        <w:numPr>
          <w:ilvl w:val="0"/>
          <w:numId w:val="6"/>
        </w:numPr>
        <w:tabs>
          <w:tab w:val="left" w:pos="1843"/>
        </w:tabs>
        <w:spacing w:after="120"/>
        <w:ind w:firstLineChars="0"/>
        <w:jc w:val="both"/>
        <w:rPr>
          <w:rFonts w:eastAsia="SimSun"/>
          <w:lang w:eastAsia="zh-CN"/>
        </w:rPr>
      </w:pPr>
      <w:r w:rsidRPr="00205EC3">
        <w:rPr>
          <w:rFonts w:eastAsia="SimSun"/>
          <w:lang w:eastAsia="zh-CN"/>
        </w:rPr>
        <w:t>3GPP TR 36.843 V1.0.0</w:t>
      </w:r>
      <w:r w:rsidRPr="00205EC3">
        <w:rPr>
          <w:rFonts w:eastAsia="SimSun" w:hint="eastAsia"/>
          <w:lang w:eastAsia="zh-CN"/>
        </w:rPr>
        <w:t xml:space="preserve">, </w:t>
      </w:r>
      <w:r w:rsidRPr="00205EC3">
        <w:rPr>
          <w:rFonts w:eastAsia="SimSun"/>
          <w:lang w:eastAsia="zh-CN"/>
        </w:rPr>
        <w:t>“</w:t>
      </w:r>
      <w:r w:rsidRPr="00205EC3">
        <w:t>Study on LTE Device to Device Proximity Services-Radio Aspects</w:t>
      </w:r>
      <w:r w:rsidRPr="00205EC3">
        <w:rPr>
          <w:rFonts w:eastAsia="SimSun"/>
          <w:lang w:eastAsia="zh-CN"/>
        </w:rPr>
        <w:t>”</w:t>
      </w:r>
    </w:p>
    <w:p w:rsidR="001942D8" w:rsidRPr="00205EC3" w:rsidRDefault="00F06718" w:rsidP="00571132">
      <w:pPr>
        <w:pStyle w:val="ListParagraph"/>
        <w:numPr>
          <w:ilvl w:val="0"/>
          <w:numId w:val="6"/>
        </w:numPr>
        <w:tabs>
          <w:tab w:val="left" w:pos="1843"/>
        </w:tabs>
        <w:spacing w:after="120"/>
        <w:ind w:firstLineChars="0"/>
        <w:jc w:val="both"/>
        <w:rPr>
          <w:rFonts w:eastAsia="SimSun"/>
          <w:lang w:eastAsia="zh-CN"/>
        </w:rPr>
      </w:pPr>
      <w:r w:rsidRPr="00205EC3">
        <w:rPr>
          <w:rFonts w:eastAsia="SimSun" w:hint="eastAsia"/>
          <w:lang w:eastAsia="zh-CN"/>
        </w:rPr>
        <w:t xml:space="preserve">RAN1 </w:t>
      </w:r>
      <w:r w:rsidR="001942D8" w:rsidRPr="00205EC3">
        <w:rPr>
          <w:rFonts w:eastAsia="SimSun" w:hint="eastAsia"/>
          <w:lang w:eastAsia="zh-CN"/>
        </w:rPr>
        <w:t>Chairman</w:t>
      </w:r>
      <w:r w:rsidR="001942D8" w:rsidRPr="00205EC3">
        <w:rPr>
          <w:rFonts w:eastAsia="SimSun"/>
          <w:lang w:eastAsia="zh-CN"/>
        </w:rPr>
        <w:t>’</w:t>
      </w:r>
      <w:r w:rsidR="001942D8" w:rsidRPr="00205EC3">
        <w:rPr>
          <w:rFonts w:eastAsia="SimSun" w:hint="eastAsia"/>
          <w:lang w:eastAsia="zh-CN"/>
        </w:rPr>
        <w:t>s note</w:t>
      </w:r>
      <w:r w:rsidRPr="00205EC3">
        <w:rPr>
          <w:rFonts w:eastAsia="SimSun" w:hint="eastAsia"/>
          <w:lang w:eastAsia="zh-CN"/>
        </w:rPr>
        <w:t>s RAN1#75</w:t>
      </w:r>
    </w:p>
    <w:p w:rsidR="00BE7539" w:rsidRPr="00205EC3" w:rsidRDefault="00F06718" w:rsidP="00BE7539">
      <w:pPr>
        <w:pStyle w:val="ListParagraph"/>
        <w:numPr>
          <w:ilvl w:val="0"/>
          <w:numId w:val="6"/>
        </w:numPr>
        <w:tabs>
          <w:tab w:val="left" w:pos="1843"/>
        </w:tabs>
        <w:spacing w:after="120"/>
        <w:ind w:firstLineChars="0"/>
        <w:jc w:val="both"/>
        <w:rPr>
          <w:rFonts w:eastAsia="SimSun"/>
          <w:lang w:eastAsia="zh-CN"/>
        </w:rPr>
      </w:pPr>
      <w:r w:rsidRPr="00205EC3">
        <w:rPr>
          <w:rFonts w:eastAsia="SimSun" w:hint="eastAsia"/>
          <w:lang w:eastAsia="zh-CN"/>
        </w:rPr>
        <w:t>RAN1 Chairman</w:t>
      </w:r>
      <w:r w:rsidRPr="00205EC3">
        <w:rPr>
          <w:rFonts w:eastAsia="SimSun"/>
          <w:lang w:eastAsia="zh-CN"/>
        </w:rPr>
        <w:t>’</w:t>
      </w:r>
      <w:r w:rsidRPr="00205EC3">
        <w:rPr>
          <w:rFonts w:eastAsia="SimSun" w:hint="eastAsia"/>
          <w:lang w:eastAsia="zh-CN"/>
        </w:rPr>
        <w:t>s notes RAN1#76</w:t>
      </w:r>
    </w:p>
    <w:p w:rsidR="00BE7539" w:rsidRPr="00BE7539" w:rsidRDefault="00BE7539" w:rsidP="00BE7539">
      <w:pPr>
        <w:pStyle w:val="ListParagraph"/>
        <w:tabs>
          <w:tab w:val="left" w:pos="1843"/>
        </w:tabs>
        <w:spacing w:after="120"/>
        <w:ind w:left="57" w:firstLineChars="0" w:firstLine="0"/>
        <w:jc w:val="both"/>
        <w:rPr>
          <w:rFonts w:eastAsia="SimSun"/>
          <w:highlight w:val="yellow"/>
          <w:lang w:eastAsia="zh-CN"/>
        </w:rPr>
      </w:pPr>
    </w:p>
    <w:p w:rsidR="008C6A2D" w:rsidRPr="00FC1B40" w:rsidRDefault="008C6A2D" w:rsidP="003C11E9">
      <w:pPr>
        <w:pStyle w:val="Heading1"/>
        <w:numPr>
          <w:ilvl w:val="0"/>
          <w:numId w:val="0"/>
        </w:numPr>
        <w:spacing w:beforeLines="150" w:before="360" w:afterLines="150" w:after="360"/>
        <w:rPr>
          <w:rFonts w:eastAsia="SimSun"/>
          <w:b/>
          <w:sz w:val="32"/>
          <w:szCs w:val="32"/>
          <w:lang w:eastAsia="zh-CN"/>
        </w:rPr>
      </w:pPr>
      <w:r w:rsidRPr="00FC1B40">
        <w:rPr>
          <w:rFonts w:eastAsia="SimSun"/>
          <w:b/>
          <w:sz w:val="32"/>
          <w:szCs w:val="32"/>
          <w:lang w:eastAsia="zh-CN"/>
        </w:rPr>
        <w:t>A</w:t>
      </w:r>
      <w:r w:rsidRPr="00FC1B40">
        <w:rPr>
          <w:rFonts w:eastAsia="SimSun" w:hint="eastAsia"/>
          <w:b/>
          <w:sz w:val="32"/>
          <w:szCs w:val="32"/>
          <w:lang w:eastAsia="zh-CN"/>
        </w:rPr>
        <w:t>ppendix</w:t>
      </w:r>
    </w:p>
    <w:p w:rsidR="00235B16" w:rsidRPr="00667462" w:rsidRDefault="00235B16" w:rsidP="00235B16">
      <w:pPr>
        <w:widowControl w:val="0"/>
        <w:overflowPunct w:val="0"/>
        <w:autoSpaceDE w:val="0"/>
        <w:autoSpaceDN w:val="0"/>
        <w:adjustRightInd w:val="0"/>
        <w:spacing w:after="120"/>
        <w:jc w:val="center"/>
        <w:textAlignment w:val="baseline"/>
        <w:rPr>
          <w:rFonts w:eastAsia="SimSun"/>
          <w:b/>
          <w:lang w:eastAsia="zh-CN"/>
        </w:rPr>
      </w:pPr>
      <w:r>
        <w:rPr>
          <w:rFonts w:eastAsia="SimSun" w:hint="eastAsia"/>
          <w:b/>
          <w:lang w:eastAsia="zh-CN"/>
        </w:rPr>
        <w:t xml:space="preserve">Table </w:t>
      </w:r>
      <w:r w:rsidR="00B3417E">
        <w:rPr>
          <w:rFonts w:eastAsia="SimSun"/>
          <w:b/>
          <w:lang w:eastAsia="zh-CN"/>
        </w:rPr>
        <w:t>A1</w:t>
      </w:r>
      <w:r>
        <w:rPr>
          <w:rFonts w:eastAsia="SimSun" w:hint="eastAsia"/>
          <w:b/>
          <w:lang w:eastAsia="zh-CN"/>
        </w:rPr>
        <w:t xml:space="preserve"> </w:t>
      </w:r>
      <w:r w:rsidRPr="00455CA8">
        <w:rPr>
          <w:rFonts w:eastAsia="SimSun" w:hint="eastAsia"/>
          <w:b/>
          <w:lang w:eastAsia="zh-CN"/>
        </w:rPr>
        <w:t>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2"/>
        <w:gridCol w:w="6331"/>
      </w:tblGrid>
      <w:tr w:rsidR="00235B16" w:rsidRPr="007A6AFB" w:rsidTr="00B3417E">
        <w:trPr>
          <w:trHeight w:val="331"/>
        </w:trPr>
        <w:tc>
          <w:tcPr>
            <w:tcW w:w="0" w:type="auto"/>
            <w:shd w:val="solid" w:color="17365D" w:fill="auto"/>
          </w:tcPr>
          <w:p w:rsidR="00235B16" w:rsidRPr="00F44D36" w:rsidRDefault="00235B16" w:rsidP="00480E58">
            <w:pPr>
              <w:autoSpaceDE w:val="0"/>
              <w:autoSpaceDN w:val="0"/>
              <w:adjustRightInd w:val="0"/>
              <w:jc w:val="center"/>
              <w:rPr>
                <w:rFonts w:eastAsia="SimSun"/>
                <w:b/>
                <w:bCs/>
                <w:color w:val="EEECE1"/>
                <w:sz w:val="22"/>
              </w:rPr>
            </w:pPr>
            <w:r w:rsidRPr="00F44D36">
              <w:rPr>
                <w:rFonts w:eastAsia="SimSun"/>
                <w:b/>
                <w:bCs/>
                <w:color w:val="EEECE1"/>
                <w:sz w:val="22"/>
              </w:rPr>
              <w:t>Parameters</w:t>
            </w:r>
          </w:p>
        </w:tc>
        <w:tc>
          <w:tcPr>
            <w:tcW w:w="0" w:type="auto"/>
            <w:shd w:val="solid" w:color="17365D" w:fill="auto"/>
          </w:tcPr>
          <w:p w:rsidR="00235B16" w:rsidRPr="00F44D36" w:rsidRDefault="00235B16" w:rsidP="00480E58">
            <w:pPr>
              <w:autoSpaceDE w:val="0"/>
              <w:autoSpaceDN w:val="0"/>
              <w:adjustRightInd w:val="0"/>
              <w:jc w:val="center"/>
              <w:rPr>
                <w:rFonts w:eastAsia="SimSun"/>
                <w:b/>
                <w:bCs/>
                <w:color w:val="EEECE1"/>
                <w:sz w:val="22"/>
                <w:lang w:eastAsia="zh-CN"/>
              </w:rPr>
            </w:pPr>
            <w:r w:rsidRPr="00F44D36">
              <w:rPr>
                <w:rFonts w:eastAsia="SimSun" w:hint="eastAsia"/>
                <w:b/>
                <w:bCs/>
                <w:color w:val="EEECE1"/>
                <w:sz w:val="22"/>
                <w:lang w:eastAsia="zh-CN"/>
              </w:rPr>
              <w:t>Assumption</w:t>
            </w:r>
          </w:p>
        </w:tc>
      </w:tr>
      <w:tr w:rsidR="00235B16" w:rsidRPr="007A6AFB" w:rsidTr="00B3417E">
        <w:trPr>
          <w:trHeight w:val="331"/>
        </w:trPr>
        <w:tc>
          <w:tcPr>
            <w:tcW w:w="0" w:type="auto"/>
            <w:vAlign w:val="center"/>
          </w:tcPr>
          <w:p w:rsidR="00235B16" w:rsidRPr="00AE0634" w:rsidRDefault="00235B16"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 xml:space="preserve">Scenario </w:t>
            </w:r>
          </w:p>
        </w:tc>
        <w:tc>
          <w:tcPr>
            <w:tcW w:w="0" w:type="auto"/>
          </w:tcPr>
          <w:p w:rsidR="005B30D3" w:rsidRPr="00AE0634" w:rsidRDefault="00235B16" w:rsidP="00B3417E">
            <w:pPr>
              <w:autoSpaceDE w:val="0"/>
              <w:autoSpaceDN w:val="0"/>
              <w:adjustRightInd w:val="0"/>
              <w:rPr>
                <w:rFonts w:eastAsia="SimSun"/>
                <w:color w:val="000000"/>
                <w:sz w:val="22"/>
                <w:lang w:eastAsia="zh-CN"/>
              </w:rPr>
            </w:pPr>
            <w:r>
              <w:rPr>
                <w:rFonts w:eastAsia="SimSun" w:hint="eastAsia"/>
                <w:color w:val="000000"/>
                <w:sz w:val="22"/>
                <w:lang w:eastAsia="zh-CN"/>
              </w:rPr>
              <w:t>Option 5</w:t>
            </w:r>
            <w:r w:rsidR="00B3417E">
              <w:rPr>
                <w:rFonts w:eastAsia="SimSun"/>
                <w:color w:val="000000"/>
                <w:sz w:val="22"/>
                <w:lang w:eastAsia="zh-CN"/>
              </w:rPr>
              <w:t>:</w:t>
            </w:r>
            <w:r w:rsidR="005B30D3">
              <w:rPr>
                <w:rFonts w:eastAsia="SimSun" w:hint="eastAsia"/>
                <w:color w:val="000000"/>
                <w:sz w:val="22"/>
                <w:lang w:eastAsia="zh-CN"/>
              </w:rPr>
              <w:t xml:space="preserve"> </w:t>
            </w:r>
            <w:r w:rsidR="002F2E3C">
              <w:rPr>
                <w:rFonts w:eastAsia="SimSun" w:hint="eastAsia"/>
                <w:color w:val="000000"/>
                <w:sz w:val="22"/>
                <w:lang w:eastAsia="zh-CN"/>
              </w:rPr>
              <w:t>H</w:t>
            </w:r>
            <w:r w:rsidR="005B30D3">
              <w:rPr>
                <w:rFonts w:eastAsia="SimSun" w:hint="eastAsia"/>
                <w:color w:val="000000"/>
                <w:sz w:val="22"/>
                <w:lang w:eastAsia="zh-CN"/>
              </w:rPr>
              <w:t>otspot</w:t>
            </w:r>
          </w:p>
        </w:tc>
      </w:tr>
      <w:tr w:rsidR="00235B16" w:rsidRPr="007A6AFB" w:rsidTr="00B3417E">
        <w:trPr>
          <w:trHeight w:val="331"/>
        </w:trPr>
        <w:tc>
          <w:tcPr>
            <w:tcW w:w="0" w:type="auto"/>
            <w:vAlign w:val="center"/>
          </w:tcPr>
          <w:p w:rsidR="00235B16" w:rsidRPr="00AE0634" w:rsidRDefault="00235B16"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Number of macro cell</w:t>
            </w:r>
          </w:p>
        </w:tc>
        <w:tc>
          <w:tcPr>
            <w:tcW w:w="0" w:type="auto"/>
          </w:tcPr>
          <w:p w:rsidR="00235B16" w:rsidRPr="00AE0634" w:rsidRDefault="00235B16" w:rsidP="00480E58">
            <w:pPr>
              <w:autoSpaceDE w:val="0"/>
              <w:autoSpaceDN w:val="0"/>
              <w:adjustRightInd w:val="0"/>
              <w:rPr>
                <w:rFonts w:eastAsia="SimSun"/>
                <w:color w:val="000000"/>
                <w:sz w:val="22"/>
                <w:lang w:eastAsia="zh-CN"/>
              </w:rPr>
            </w:pPr>
            <w:r>
              <w:rPr>
                <w:rFonts w:eastAsia="SimSun" w:hint="eastAsia"/>
                <w:color w:val="000000"/>
                <w:sz w:val="22"/>
                <w:lang w:eastAsia="zh-CN"/>
              </w:rPr>
              <w:t>7</w:t>
            </w:r>
            <w:r w:rsidR="00CC27F7">
              <w:rPr>
                <w:rFonts w:eastAsia="SimSun" w:hint="eastAsia"/>
                <w:color w:val="000000"/>
                <w:sz w:val="22"/>
                <w:lang w:eastAsia="zh-CN"/>
              </w:rPr>
              <w:t>*3</w:t>
            </w:r>
          </w:p>
        </w:tc>
      </w:tr>
      <w:tr w:rsidR="002F2E3C" w:rsidRPr="00BF713E" w:rsidTr="00B3417E">
        <w:trPr>
          <w:trHeight w:val="331"/>
        </w:trPr>
        <w:tc>
          <w:tcPr>
            <w:tcW w:w="0" w:type="auto"/>
            <w:vAlign w:val="center"/>
          </w:tcPr>
          <w:p w:rsidR="002F2E3C" w:rsidRPr="00AE0634" w:rsidRDefault="002F2E3C"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Number of hotspot per Macro cell geographical area for hotspot scenario</w:t>
            </w:r>
          </w:p>
        </w:tc>
        <w:tc>
          <w:tcPr>
            <w:tcW w:w="0" w:type="auto"/>
          </w:tcPr>
          <w:p w:rsidR="002F2E3C" w:rsidRPr="002F2E3C" w:rsidRDefault="002F2E3C" w:rsidP="00480E58">
            <w:pPr>
              <w:autoSpaceDE w:val="0"/>
              <w:autoSpaceDN w:val="0"/>
              <w:adjustRightInd w:val="0"/>
              <w:rPr>
                <w:rFonts w:eastAsia="SimSun"/>
                <w:color w:val="000000"/>
                <w:sz w:val="22"/>
                <w:lang w:eastAsia="zh-CN"/>
              </w:rPr>
            </w:pPr>
            <w:r>
              <w:rPr>
                <w:rFonts w:eastAsia="SimSun" w:hint="eastAsia"/>
                <w:color w:val="000000"/>
                <w:sz w:val="22"/>
                <w:lang w:eastAsia="zh-CN"/>
              </w:rPr>
              <w:t>1</w:t>
            </w:r>
          </w:p>
        </w:tc>
      </w:tr>
      <w:tr w:rsidR="00235B16" w:rsidRPr="00BF713E" w:rsidTr="00B3417E">
        <w:trPr>
          <w:trHeight w:val="331"/>
        </w:trPr>
        <w:tc>
          <w:tcPr>
            <w:tcW w:w="0" w:type="auto"/>
            <w:vAlign w:val="center"/>
          </w:tcPr>
          <w:p w:rsidR="00235B16" w:rsidRPr="00AE0634" w:rsidRDefault="00235B16" w:rsidP="00480E58">
            <w:pPr>
              <w:autoSpaceDE w:val="0"/>
              <w:autoSpaceDN w:val="0"/>
              <w:adjustRightInd w:val="0"/>
              <w:jc w:val="both"/>
              <w:rPr>
                <w:rFonts w:eastAsia="SimSun"/>
                <w:color w:val="000000"/>
                <w:sz w:val="22"/>
              </w:rPr>
            </w:pPr>
            <w:r w:rsidRPr="00AE0634">
              <w:rPr>
                <w:rFonts w:eastAsia="SimSun"/>
                <w:color w:val="000000"/>
                <w:sz w:val="22"/>
              </w:rPr>
              <w:t>Number of</w:t>
            </w:r>
            <w:r w:rsidR="002F2E3C">
              <w:rPr>
                <w:rFonts w:eastAsia="SimSun" w:hint="eastAsia"/>
                <w:color w:val="000000"/>
                <w:sz w:val="22"/>
                <w:lang w:eastAsia="zh-CN"/>
              </w:rPr>
              <w:t xml:space="preserve"> dropped</w:t>
            </w:r>
            <w:r w:rsidRPr="00AE0634">
              <w:rPr>
                <w:rFonts w:eastAsia="SimSun"/>
                <w:color w:val="000000"/>
                <w:sz w:val="22"/>
              </w:rPr>
              <w:t xml:space="preserve"> UEs</w:t>
            </w:r>
          </w:p>
        </w:tc>
        <w:tc>
          <w:tcPr>
            <w:tcW w:w="0" w:type="auto"/>
          </w:tcPr>
          <w:p w:rsidR="00235B16" w:rsidRPr="00AE0634" w:rsidRDefault="00235B16" w:rsidP="008F2F61">
            <w:pPr>
              <w:autoSpaceDE w:val="0"/>
              <w:autoSpaceDN w:val="0"/>
              <w:adjustRightInd w:val="0"/>
              <w:rPr>
                <w:rFonts w:eastAsia="SimSun"/>
                <w:color w:val="000000"/>
                <w:sz w:val="22"/>
                <w:lang w:eastAsia="zh-CN"/>
              </w:rPr>
            </w:pPr>
            <w:r>
              <w:rPr>
                <w:rFonts w:eastAsia="SimSun" w:hint="eastAsia"/>
                <w:color w:val="000000"/>
                <w:sz w:val="22"/>
                <w:lang w:eastAsia="zh-CN"/>
              </w:rPr>
              <w:t>32</w:t>
            </w:r>
            <w:r w:rsidRPr="00AE0634">
              <w:rPr>
                <w:rFonts w:eastAsia="SimSun"/>
                <w:color w:val="000000"/>
                <w:sz w:val="22"/>
              </w:rPr>
              <w:t xml:space="preserve"> UEs / Macro cell area </w:t>
            </w:r>
          </w:p>
        </w:tc>
      </w:tr>
      <w:tr w:rsidR="00235B16" w:rsidRPr="00BF713E" w:rsidTr="00B3417E">
        <w:trPr>
          <w:trHeight w:val="331"/>
        </w:trPr>
        <w:tc>
          <w:tcPr>
            <w:tcW w:w="0" w:type="auto"/>
            <w:vAlign w:val="center"/>
          </w:tcPr>
          <w:p w:rsidR="00235B16" w:rsidRPr="00AE0634" w:rsidRDefault="00235B16"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 xml:space="preserve">Macro-UE </w:t>
            </w:r>
            <w:r w:rsidR="007306D3">
              <w:rPr>
                <w:rFonts w:eastAsia="SimSun"/>
                <w:color w:val="000000"/>
                <w:sz w:val="22"/>
                <w:lang w:eastAsia="zh-CN"/>
              </w:rPr>
              <w:t>minimum</w:t>
            </w:r>
            <w:r w:rsidR="007306D3">
              <w:rPr>
                <w:rFonts w:eastAsia="SimSun" w:hint="eastAsia"/>
                <w:color w:val="000000"/>
                <w:sz w:val="22"/>
                <w:lang w:eastAsia="zh-CN"/>
              </w:rPr>
              <w:t xml:space="preserve"> </w:t>
            </w:r>
            <w:r>
              <w:rPr>
                <w:rFonts w:eastAsia="SimSun" w:hint="eastAsia"/>
                <w:color w:val="000000"/>
                <w:sz w:val="22"/>
                <w:lang w:eastAsia="zh-CN"/>
              </w:rPr>
              <w:t>distance</w:t>
            </w:r>
          </w:p>
        </w:tc>
        <w:tc>
          <w:tcPr>
            <w:tcW w:w="0" w:type="auto"/>
          </w:tcPr>
          <w:p w:rsidR="00235B16" w:rsidRDefault="00235B16" w:rsidP="00480E58">
            <w:pPr>
              <w:autoSpaceDE w:val="0"/>
              <w:autoSpaceDN w:val="0"/>
              <w:adjustRightInd w:val="0"/>
              <w:rPr>
                <w:rFonts w:eastAsia="SimSun"/>
                <w:color w:val="000000"/>
                <w:sz w:val="22"/>
                <w:lang w:eastAsia="zh-CN"/>
              </w:rPr>
            </w:pPr>
            <w:r>
              <w:rPr>
                <w:rFonts w:eastAsia="SimSun" w:hint="eastAsia"/>
                <w:color w:val="000000"/>
                <w:sz w:val="22"/>
                <w:lang w:eastAsia="zh-CN"/>
              </w:rPr>
              <w:t>35m</w:t>
            </w:r>
          </w:p>
        </w:tc>
      </w:tr>
      <w:tr w:rsidR="00235B16" w:rsidRPr="00BF713E" w:rsidTr="00B3417E">
        <w:trPr>
          <w:trHeight w:val="331"/>
        </w:trPr>
        <w:tc>
          <w:tcPr>
            <w:tcW w:w="0" w:type="auto"/>
            <w:vAlign w:val="center"/>
          </w:tcPr>
          <w:p w:rsidR="00235B16" w:rsidRPr="00AE0634" w:rsidRDefault="00235B16"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 xml:space="preserve">UE-UE </w:t>
            </w:r>
            <w:r w:rsidR="007306D3">
              <w:rPr>
                <w:rFonts w:eastAsia="SimSun" w:hint="eastAsia"/>
                <w:color w:val="000000"/>
                <w:sz w:val="22"/>
                <w:lang w:eastAsia="zh-CN"/>
              </w:rPr>
              <w:t xml:space="preserve">minimum </w:t>
            </w:r>
            <w:r>
              <w:rPr>
                <w:rFonts w:eastAsia="SimSun" w:hint="eastAsia"/>
                <w:color w:val="000000"/>
                <w:sz w:val="22"/>
                <w:lang w:eastAsia="zh-CN"/>
              </w:rPr>
              <w:t>distance</w:t>
            </w:r>
          </w:p>
        </w:tc>
        <w:tc>
          <w:tcPr>
            <w:tcW w:w="0" w:type="auto"/>
          </w:tcPr>
          <w:p w:rsidR="00235B16" w:rsidRDefault="00235B16" w:rsidP="00480E58">
            <w:pPr>
              <w:autoSpaceDE w:val="0"/>
              <w:autoSpaceDN w:val="0"/>
              <w:adjustRightInd w:val="0"/>
              <w:rPr>
                <w:rFonts w:eastAsia="SimSun"/>
                <w:color w:val="000000"/>
                <w:sz w:val="22"/>
                <w:lang w:eastAsia="zh-CN"/>
              </w:rPr>
            </w:pPr>
            <w:r>
              <w:rPr>
                <w:rFonts w:eastAsia="SimSun" w:hint="eastAsia"/>
                <w:color w:val="000000"/>
                <w:sz w:val="22"/>
                <w:lang w:eastAsia="zh-CN"/>
              </w:rPr>
              <w:t>3m</w:t>
            </w:r>
          </w:p>
        </w:tc>
      </w:tr>
      <w:tr w:rsidR="00235B16" w:rsidRPr="00BF713E" w:rsidTr="00B3417E">
        <w:trPr>
          <w:trHeight w:val="331"/>
        </w:trPr>
        <w:tc>
          <w:tcPr>
            <w:tcW w:w="0" w:type="auto"/>
            <w:vAlign w:val="center"/>
          </w:tcPr>
          <w:p w:rsidR="00235B16" w:rsidRPr="00AE0634" w:rsidRDefault="00235B16" w:rsidP="00480E58">
            <w:pPr>
              <w:autoSpaceDE w:val="0"/>
              <w:autoSpaceDN w:val="0"/>
              <w:adjustRightInd w:val="0"/>
              <w:jc w:val="both"/>
              <w:rPr>
                <w:rFonts w:eastAsia="SimSun"/>
                <w:color w:val="000000"/>
                <w:sz w:val="22"/>
              </w:rPr>
            </w:pPr>
            <w:r w:rsidRPr="00AE0634">
              <w:rPr>
                <w:rFonts w:eastAsia="SimSun"/>
                <w:color w:val="000000"/>
                <w:sz w:val="22"/>
              </w:rPr>
              <w:t>UE dropping</w:t>
            </w:r>
          </w:p>
        </w:tc>
        <w:tc>
          <w:tcPr>
            <w:tcW w:w="0" w:type="auto"/>
          </w:tcPr>
          <w:p w:rsidR="005B30D3" w:rsidRDefault="005B30D3" w:rsidP="00B3417E">
            <w:pPr>
              <w:autoSpaceDE w:val="0"/>
              <w:autoSpaceDN w:val="0"/>
              <w:adjustRightInd w:val="0"/>
              <w:rPr>
                <w:rFonts w:eastAsia="SimSun"/>
                <w:color w:val="000000"/>
                <w:sz w:val="22"/>
                <w:lang w:eastAsia="zh-CN"/>
              </w:rPr>
            </w:pPr>
            <w:r>
              <w:rPr>
                <w:rFonts w:eastAsia="SimSun" w:hint="eastAsia"/>
                <w:color w:val="000000"/>
                <w:sz w:val="22"/>
                <w:lang w:eastAsia="zh-CN"/>
              </w:rPr>
              <w:t xml:space="preserve">Option 5 hotspot: </w:t>
            </w:r>
            <w:r w:rsidRPr="00583779">
              <w:rPr>
                <w:rFonts w:eastAsia="SimSun"/>
                <w:color w:val="000000"/>
                <w:sz w:val="22"/>
              </w:rPr>
              <w:t>2/3 UEs</w:t>
            </w:r>
            <w:r>
              <w:rPr>
                <w:rFonts w:eastAsia="SimSun" w:hint="eastAsia"/>
                <w:color w:val="000000"/>
                <w:sz w:val="22"/>
                <w:lang w:eastAsia="zh-CN"/>
              </w:rPr>
              <w:t xml:space="preserve"> are</w:t>
            </w:r>
            <w:r w:rsidRPr="00583779">
              <w:rPr>
                <w:rFonts w:eastAsia="SimSun"/>
                <w:color w:val="000000"/>
                <w:sz w:val="22"/>
              </w:rPr>
              <w:t xml:space="preserve"> randomly and unif</w:t>
            </w:r>
            <w:r>
              <w:rPr>
                <w:rFonts w:eastAsia="SimSun"/>
                <w:color w:val="000000"/>
                <w:sz w:val="22"/>
              </w:rPr>
              <w:t>ormly dropped within the</w:t>
            </w:r>
            <w:r>
              <w:rPr>
                <w:rFonts w:eastAsia="SimSun" w:hint="eastAsia"/>
                <w:color w:val="000000"/>
                <w:sz w:val="22"/>
                <w:lang w:eastAsia="zh-CN"/>
              </w:rPr>
              <w:t xml:space="preserve"> hotzone area (40m radius)</w:t>
            </w:r>
            <w:r w:rsidRPr="00583779">
              <w:rPr>
                <w:rFonts w:eastAsia="SimSun"/>
                <w:color w:val="000000"/>
                <w:sz w:val="22"/>
              </w:rPr>
              <w:t xml:space="preserve">, 1/3 UEs </w:t>
            </w:r>
            <w:r>
              <w:rPr>
                <w:rFonts w:eastAsia="SimSun" w:hint="eastAsia"/>
                <w:color w:val="000000"/>
                <w:sz w:val="22"/>
                <w:lang w:eastAsia="zh-CN"/>
              </w:rPr>
              <w:t xml:space="preserve">are </w:t>
            </w:r>
            <w:r w:rsidRPr="00583779">
              <w:rPr>
                <w:rFonts w:eastAsia="SimSun"/>
                <w:color w:val="000000"/>
                <w:sz w:val="22"/>
              </w:rPr>
              <w:t>randomly and uniformly dropped throughout the macro geographical area</w:t>
            </w:r>
            <w:r>
              <w:rPr>
                <w:rFonts w:eastAsia="SimSun" w:hint="eastAsia"/>
                <w:color w:val="000000"/>
                <w:sz w:val="22"/>
                <w:lang w:eastAsia="zh-CN"/>
              </w:rPr>
              <w:t>. 100% UEs are outdoor.</w:t>
            </w:r>
          </w:p>
        </w:tc>
      </w:tr>
      <w:tr w:rsidR="00235B16" w:rsidRPr="00BF713E" w:rsidTr="00B3417E">
        <w:trPr>
          <w:trHeight w:val="331"/>
        </w:trPr>
        <w:tc>
          <w:tcPr>
            <w:tcW w:w="0" w:type="auto"/>
            <w:vAlign w:val="center"/>
          </w:tcPr>
          <w:p w:rsidR="00235B16" w:rsidRPr="00AE0634" w:rsidRDefault="0057314E"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B</w:t>
            </w:r>
            <w:r w:rsidR="00235B16">
              <w:rPr>
                <w:rFonts w:eastAsia="SimSun" w:hint="eastAsia"/>
                <w:color w:val="000000"/>
                <w:sz w:val="22"/>
                <w:lang w:eastAsia="zh-CN"/>
              </w:rPr>
              <w:t>andwidth</w:t>
            </w:r>
          </w:p>
        </w:tc>
        <w:tc>
          <w:tcPr>
            <w:tcW w:w="0" w:type="auto"/>
          </w:tcPr>
          <w:p w:rsidR="00235B16" w:rsidRPr="00583779" w:rsidRDefault="00235B16" w:rsidP="00480E58">
            <w:pPr>
              <w:autoSpaceDE w:val="0"/>
              <w:autoSpaceDN w:val="0"/>
              <w:adjustRightInd w:val="0"/>
              <w:rPr>
                <w:rFonts w:eastAsia="SimSun"/>
                <w:color w:val="000000"/>
                <w:sz w:val="22"/>
                <w:lang w:eastAsia="zh-CN"/>
              </w:rPr>
            </w:pPr>
            <w:r>
              <w:rPr>
                <w:rFonts w:eastAsia="SimSun" w:hint="eastAsia"/>
                <w:color w:val="000000"/>
                <w:sz w:val="22"/>
                <w:lang w:eastAsia="zh-CN"/>
              </w:rPr>
              <w:t>10MHz</w:t>
            </w:r>
          </w:p>
        </w:tc>
      </w:tr>
      <w:tr w:rsidR="00235B16" w:rsidRPr="00BF713E" w:rsidTr="00B3417E">
        <w:trPr>
          <w:trHeight w:val="331"/>
        </w:trPr>
        <w:tc>
          <w:tcPr>
            <w:tcW w:w="0" w:type="auto"/>
            <w:vAlign w:val="center"/>
          </w:tcPr>
          <w:p w:rsidR="00235B16" w:rsidRDefault="00235B16"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Communication type</w:t>
            </w:r>
          </w:p>
        </w:tc>
        <w:tc>
          <w:tcPr>
            <w:tcW w:w="0" w:type="auto"/>
          </w:tcPr>
          <w:p w:rsidR="00235B16" w:rsidRDefault="00235B16" w:rsidP="00480E58">
            <w:pPr>
              <w:autoSpaceDE w:val="0"/>
              <w:autoSpaceDN w:val="0"/>
              <w:adjustRightInd w:val="0"/>
              <w:rPr>
                <w:rFonts w:eastAsia="SimSun"/>
                <w:color w:val="000000"/>
                <w:sz w:val="22"/>
                <w:lang w:eastAsia="zh-CN"/>
              </w:rPr>
            </w:pPr>
            <w:r>
              <w:rPr>
                <w:rFonts w:eastAsia="SimSun" w:hint="eastAsia"/>
                <w:color w:val="000000"/>
                <w:sz w:val="22"/>
                <w:lang w:eastAsia="zh-CN"/>
              </w:rPr>
              <w:t>Broadcast</w:t>
            </w:r>
          </w:p>
        </w:tc>
      </w:tr>
      <w:tr w:rsidR="002F2E3C" w:rsidRPr="007A6AFB" w:rsidTr="00B3417E">
        <w:trPr>
          <w:trHeight w:val="331"/>
        </w:trPr>
        <w:tc>
          <w:tcPr>
            <w:tcW w:w="0" w:type="auto"/>
            <w:vAlign w:val="center"/>
          </w:tcPr>
          <w:p w:rsidR="002F2E3C" w:rsidRDefault="002F2E3C" w:rsidP="00480E58">
            <w:pPr>
              <w:autoSpaceDE w:val="0"/>
              <w:autoSpaceDN w:val="0"/>
              <w:adjustRightInd w:val="0"/>
              <w:jc w:val="both"/>
              <w:rPr>
                <w:rFonts w:eastAsia="SimSun"/>
                <w:color w:val="000000"/>
                <w:sz w:val="22"/>
                <w:lang w:eastAsia="zh-CN"/>
              </w:rPr>
            </w:pPr>
            <w:r>
              <w:rPr>
                <w:rFonts w:eastAsia="SimSun"/>
                <w:color w:val="000000"/>
                <w:sz w:val="22"/>
                <w:lang w:eastAsia="zh-CN"/>
              </w:rPr>
              <w:t>T</w:t>
            </w:r>
            <w:r>
              <w:rPr>
                <w:rFonts w:eastAsia="SimSun" w:hint="eastAsia"/>
                <w:color w:val="000000"/>
                <w:sz w:val="22"/>
                <w:lang w:eastAsia="zh-CN"/>
              </w:rPr>
              <w:t>ransmitter number per Macro cell area</w:t>
            </w:r>
          </w:p>
        </w:tc>
        <w:tc>
          <w:tcPr>
            <w:tcW w:w="0" w:type="auto"/>
          </w:tcPr>
          <w:p w:rsidR="002F2E3C" w:rsidRPr="002F2E3C" w:rsidDel="004D6AB4" w:rsidRDefault="002F2E3C" w:rsidP="00480E58">
            <w:pPr>
              <w:autoSpaceDE w:val="0"/>
              <w:autoSpaceDN w:val="0"/>
              <w:adjustRightInd w:val="0"/>
              <w:rPr>
                <w:rFonts w:eastAsia="SimSun"/>
                <w:color w:val="000000"/>
                <w:sz w:val="22"/>
                <w:lang w:eastAsia="zh-CN"/>
              </w:rPr>
            </w:pPr>
            <w:r>
              <w:rPr>
                <w:rFonts w:eastAsia="SimSun" w:hint="eastAsia"/>
                <w:color w:val="000000"/>
                <w:sz w:val="22"/>
                <w:lang w:eastAsia="zh-CN"/>
              </w:rPr>
              <w:t>3</w:t>
            </w:r>
          </w:p>
        </w:tc>
      </w:tr>
      <w:tr w:rsidR="00235B16" w:rsidRPr="007A6AFB" w:rsidTr="00B3417E">
        <w:trPr>
          <w:trHeight w:val="331"/>
        </w:trPr>
        <w:tc>
          <w:tcPr>
            <w:tcW w:w="0" w:type="auto"/>
            <w:vAlign w:val="center"/>
          </w:tcPr>
          <w:p w:rsidR="00235B16" w:rsidRPr="00AE0634" w:rsidRDefault="00235B16"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D2D resource pool</w:t>
            </w:r>
          </w:p>
        </w:tc>
        <w:tc>
          <w:tcPr>
            <w:tcW w:w="0" w:type="auto"/>
          </w:tcPr>
          <w:p w:rsidR="00235B16" w:rsidRPr="00B3417E" w:rsidRDefault="0034346C" w:rsidP="00480E58">
            <w:pPr>
              <w:autoSpaceDE w:val="0"/>
              <w:autoSpaceDN w:val="0"/>
              <w:adjustRightInd w:val="0"/>
              <w:rPr>
                <w:rFonts w:eastAsia="SimSun"/>
                <w:color w:val="000000"/>
                <w:sz w:val="22"/>
                <w:lang w:eastAsia="zh-CN"/>
              </w:rPr>
            </w:pPr>
            <w:r w:rsidRPr="00B3417E">
              <w:rPr>
                <w:rFonts w:eastAsia="SimSun" w:hint="eastAsia"/>
                <w:color w:val="000000"/>
                <w:sz w:val="22"/>
                <w:lang w:eastAsia="zh-CN"/>
              </w:rPr>
              <w:t>6 RBs * 3</w:t>
            </w:r>
            <w:r w:rsidR="0093119E" w:rsidRPr="00B3417E">
              <w:rPr>
                <w:rFonts w:eastAsia="SimSun" w:hint="eastAsia"/>
                <w:color w:val="000000"/>
                <w:sz w:val="22"/>
                <w:lang w:eastAsia="zh-CN"/>
              </w:rPr>
              <w:t xml:space="preserve"> in frequency domain</w:t>
            </w:r>
          </w:p>
          <w:p w:rsidR="0093119E" w:rsidRPr="00B3417E" w:rsidRDefault="0093119E" w:rsidP="00480E58">
            <w:pPr>
              <w:autoSpaceDE w:val="0"/>
              <w:autoSpaceDN w:val="0"/>
              <w:adjustRightInd w:val="0"/>
              <w:rPr>
                <w:rFonts w:eastAsia="SimSun"/>
                <w:color w:val="000000"/>
                <w:sz w:val="22"/>
                <w:lang w:eastAsia="zh-CN"/>
              </w:rPr>
            </w:pPr>
            <w:r w:rsidRPr="00B3417E">
              <w:rPr>
                <w:rFonts w:eastAsia="SimSun" w:hint="eastAsia"/>
                <w:color w:val="000000"/>
                <w:sz w:val="22"/>
                <w:lang w:eastAsia="zh-CN"/>
              </w:rPr>
              <w:t>2 subframes in time domain</w:t>
            </w:r>
          </w:p>
          <w:p w:rsidR="0093119E" w:rsidRPr="00AE0634" w:rsidRDefault="0034346C" w:rsidP="00480E58">
            <w:pPr>
              <w:autoSpaceDE w:val="0"/>
              <w:autoSpaceDN w:val="0"/>
              <w:adjustRightInd w:val="0"/>
              <w:rPr>
                <w:rFonts w:eastAsia="SimSun"/>
                <w:color w:val="000000"/>
                <w:sz w:val="22"/>
                <w:lang w:eastAsia="zh-CN"/>
              </w:rPr>
            </w:pPr>
            <w:r w:rsidRPr="00B3417E">
              <w:rPr>
                <w:rFonts w:eastAsia="SimSun" w:hint="eastAsia"/>
                <w:color w:val="000000"/>
                <w:sz w:val="22"/>
                <w:lang w:eastAsia="zh-CN"/>
              </w:rPr>
              <w:t>6</w:t>
            </w:r>
            <w:r w:rsidR="0093119E" w:rsidRPr="00B3417E">
              <w:rPr>
                <w:rFonts w:eastAsia="SimSun" w:hint="eastAsia"/>
                <w:color w:val="000000"/>
                <w:sz w:val="22"/>
                <w:lang w:eastAsia="zh-CN"/>
              </w:rPr>
              <w:t xml:space="preserve"> resource units in total</w:t>
            </w:r>
          </w:p>
        </w:tc>
      </w:tr>
      <w:tr w:rsidR="00235B16" w:rsidRPr="007A6AFB" w:rsidTr="00B3417E">
        <w:trPr>
          <w:trHeight w:val="331"/>
        </w:trPr>
        <w:tc>
          <w:tcPr>
            <w:tcW w:w="0" w:type="auto"/>
            <w:vAlign w:val="center"/>
          </w:tcPr>
          <w:p w:rsidR="00235B16" w:rsidRDefault="00235B16"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MCS Level</w:t>
            </w:r>
          </w:p>
        </w:tc>
        <w:tc>
          <w:tcPr>
            <w:tcW w:w="0" w:type="auto"/>
          </w:tcPr>
          <w:p w:rsidR="00235B16" w:rsidRDefault="00235B16" w:rsidP="00480E58">
            <w:pPr>
              <w:autoSpaceDE w:val="0"/>
              <w:autoSpaceDN w:val="0"/>
              <w:adjustRightInd w:val="0"/>
              <w:rPr>
                <w:rFonts w:eastAsia="SimSun"/>
                <w:color w:val="000000"/>
                <w:sz w:val="22"/>
                <w:lang w:eastAsia="zh-CN"/>
              </w:rPr>
            </w:pPr>
            <w:r>
              <w:rPr>
                <w:rFonts w:eastAsia="SimSun" w:hint="eastAsia"/>
                <w:color w:val="000000"/>
                <w:sz w:val="22"/>
                <w:lang w:eastAsia="zh-CN"/>
              </w:rPr>
              <w:t>3</w:t>
            </w:r>
          </w:p>
        </w:tc>
      </w:tr>
      <w:tr w:rsidR="00235B16" w:rsidRPr="007A6AFB" w:rsidTr="00B3417E">
        <w:trPr>
          <w:trHeight w:val="331"/>
        </w:trPr>
        <w:tc>
          <w:tcPr>
            <w:tcW w:w="0" w:type="auto"/>
            <w:vAlign w:val="center"/>
          </w:tcPr>
          <w:p w:rsidR="00235B16" w:rsidRDefault="00235B16"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Inband emission modeling</w:t>
            </w:r>
          </w:p>
        </w:tc>
        <w:tc>
          <w:tcPr>
            <w:tcW w:w="0" w:type="auto"/>
          </w:tcPr>
          <w:p w:rsidR="00235B16" w:rsidRDefault="00235B16" w:rsidP="00480E58">
            <w:pPr>
              <w:autoSpaceDE w:val="0"/>
              <w:autoSpaceDN w:val="0"/>
              <w:adjustRightInd w:val="0"/>
              <w:rPr>
                <w:rFonts w:eastAsia="SimSun"/>
                <w:color w:val="000000"/>
                <w:sz w:val="22"/>
                <w:lang w:eastAsia="zh-CN"/>
              </w:rPr>
            </w:pPr>
            <w:r>
              <w:rPr>
                <w:rFonts w:eastAsia="SimSun" w:hint="eastAsia"/>
                <w:color w:val="000000"/>
                <w:sz w:val="22"/>
                <w:lang w:eastAsia="zh-CN"/>
              </w:rPr>
              <w:t>W=3,X=6,Y=3,Z=3</w:t>
            </w:r>
          </w:p>
        </w:tc>
      </w:tr>
      <w:tr w:rsidR="00235B16" w:rsidRPr="007A6AFB" w:rsidTr="00B3417E">
        <w:trPr>
          <w:trHeight w:val="331"/>
        </w:trPr>
        <w:tc>
          <w:tcPr>
            <w:tcW w:w="0" w:type="auto"/>
            <w:vAlign w:val="center"/>
          </w:tcPr>
          <w:p w:rsidR="00235B16" w:rsidRDefault="00235B16"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UE Transmit power</w:t>
            </w:r>
          </w:p>
        </w:tc>
        <w:tc>
          <w:tcPr>
            <w:tcW w:w="0" w:type="auto"/>
          </w:tcPr>
          <w:p w:rsidR="00235B16" w:rsidRPr="00230888" w:rsidRDefault="00235B16" w:rsidP="00480E58">
            <w:pPr>
              <w:autoSpaceDE w:val="0"/>
              <w:autoSpaceDN w:val="0"/>
              <w:adjustRightInd w:val="0"/>
              <w:rPr>
                <w:rFonts w:eastAsia="SimSun"/>
                <w:color w:val="000000"/>
                <w:sz w:val="22"/>
                <w:lang w:eastAsia="zh-CN"/>
              </w:rPr>
            </w:pPr>
            <w:r>
              <w:rPr>
                <w:rFonts w:eastAsia="SimSun" w:hint="eastAsia"/>
                <w:color w:val="000000"/>
                <w:sz w:val="22"/>
                <w:lang w:eastAsia="zh-CN"/>
              </w:rPr>
              <w:t>23dBm</w:t>
            </w:r>
          </w:p>
        </w:tc>
      </w:tr>
      <w:tr w:rsidR="00235B16" w:rsidRPr="007A6AFB" w:rsidTr="00B3417E">
        <w:trPr>
          <w:trHeight w:val="331"/>
        </w:trPr>
        <w:tc>
          <w:tcPr>
            <w:tcW w:w="0" w:type="auto"/>
            <w:vAlign w:val="center"/>
          </w:tcPr>
          <w:p w:rsidR="00235B16" w:rsidRDefault="00235B16"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eNB disable ratio</w:t>
            </w:r>
          </w:p>
        </w:tc>
        <w:tc>
          <w:tcPr>
            <w:tcW w:w="0" w:type="auto"/>
          </w:tcPr>
          <w:p w:rsidR="00235B16" w:rsidRDefault="008F2F61" w:rsidP="00480E58">
            <w:pPr>
              <w:autoSpaceDE w:val="0"/>
              <w:autoSpaceDN w:val="0"/>
              <w:adjustRightInd w:val="0"/>
              <w:rPr>
                <w:rFonts w:eastAsia="SimSun"/>
                <w:color w:val="000000"/>
                <w:sz w:val="22"/>
                <w:lang w:eastAsia="zh-CN"/>
              </w:rPr>
            </w:pPr>
            <w:r>
              <w:rPr>
                <w:rFonts w:eastAsia="SimSun" w:hint="eastAsia"/>
                <w:color w:val="000000"/>
                <w:sz w:val="22"/>
                <w:lang w:eastAsia="zh-CN"/>
              </w:rPr>
              <w:t>10</w:t>
            </w:r>
            <w:r w:rsidR="00235B16">
              <w:rPr>
                <w:rFonts w:eastAsia="SimSun" w:hint="eastAsia"/>
                <w:color w:val="000000"/>
                <w:sz w:val="22"/>
                <w:lang w:eastAsia="zh-CN"/>
              </w:rPr>
              <w:t>0%</w:t>
            </w:r>
          </w:p>
        </w:tc>
      </w:tr>
      <w:tr w:rsidR="00235B16" w:rsidRPr="007A6AFB" w:rsidTr="00B3417E">
        <w:trPr>
          <w:trHeight w:val="331"/>
        </w:trPr>
        <w:tc>
          <w:tcPr>
            <w:tcW w:w="0" w:type="auto"/>
            <w:vAlign w:val="center"/>
          </w:tcPr>
          <w:p w:rsidR="00235B16" w:rsidRDefault="00235B16"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lastRenderedPageBreak/>
              <w:t xml:space="preserve">UE </w:t>
            </w:r>
            <w:r>
              <w:rPr>
                <w:rFonts w:eastAsia="SimSun"/>
                <w:color w:val="000000"/>
                <w:sz w:val="22"/>
                <w:lang w:eastAsia="zh-CN"/>
              </w:rPr>
              <w:t>receiver</w:t>
            </w:r>
            <w:r>
              <w:rPr>
                <w:rFonts w:eastAsia="SimSun" w:hint="eastAsia"/>
                <w:color w:val="000000"/>
                <w:sz w:val="22"/>
                <w:lang w:eastAsia="zh-CN"/>
              </w:rPr>
              <w:t xml:space="preserve"> </w:t>
            </w:r>
          </w:p>
        </w:tc>
        <w:tc>
          <w:tcPr>
            <w:tcW w:w="0" w:type="auto"/>
          </w:tcPr>
          <w:p w:rsidR="00235B16" w:rsidRDefault="00235B16" w:rsidP="00480E58">
            <w:pPr>
              <w:autoSpaceDE w:val="0"/>
              <w:autoSpaceDN w:val="0"/>
              <w:adjustRightInd w:val="0"/>
              <w:rPr>
                <w:rFonts w:eastAsia="SimSun"/>
                <w:color w:val="000000"/>
                <w:sz w:val="22"/>
                <w:lang w:eastAsia="zh-CN"/>
              </w:rPr>
            </w:pPr>
            <w:r>
              <w:rPr>
                <w:rFonts w:eastAsia="SimSun" w:hint="eastAsia"/>
                <w:color w:val="000000"/>
                <w:sz w:val="22"/>
                <w:lang w:eastAsia="zh-CN"/>
              </w:rPr>
              <w:t>MMSE+IRC</w:t>
            </w:r>
          </w:p>
        </w:tc>
      </w:tr>
      <w:tr w:rsidR="0087688F" w:rsidRPr="007A6AFB" w:rsidTr="00B3417E">
        <w:trPr>
          <w:trHeight w:val="331"/>
        </w:trPr>
        <w:tc>
          <w:tcPr>
            <w:tcW w:w="0" w:type="auto"/>
            <w:vAlign w:val="center"/>
          </w:tcPr>
          <w:p w:rsidR="0087688F" w:rsidRDefault="0087688F"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Transmitter-</w:t>
            </w:r>
            <w:r>
              <w:rPr>
                <w:rFonts w:eastAsia="SimSun"/>
                <w:color w:val="000000"/>
                <w:sz w:val="22"/>
                <w:lang w:eastAsia="zh-CN"/>
              </w:rPr>
              <w:t>R</w:t>
            </w:r>
            <w:r>
              <w:rPr>
                <w:rFonts w:eastAsia="SimSun" w:hint="eastAsia"/>
                <w:color w:val="000000"/>
                <w:sz w:val="22"/>
                <w:lang w:eastAsia="zh-CN"/>
              </w:rPr>
              <w:t>eceiver attachment threshold</w:t>
            </w:r>
          </w:p>
        </w:tc>
        <w:tc>
          <w:tcPr>
            <w:tcW w:w="0" w:type="auto"/>
          </w:tcPr>
          <w:p w:rsidR="0087688F" w:rsidRDefault="0087688F" w:rsidP="00480E58">
            <w:pPr>
              <w:autoSpaceDE w:val="0"/>
              <w:autoSpaceDN w:val="0"/>
              <w:adjustRightInd w:val="0"/>
              <w:rPr>
                <w:rFonts w:eastAsia="SimSun"/>
                <w:color w:val="000000"/>
                <w:sz w:val="22"/>
                <w:lang w:eastAsia="zh-CN"/>
              </w:rPr>
            </w:pPr>
            <w:r>
              <w:rPr>
                <w:rFonts w:eastAsia="SimSun" w:hint="eastAsia"/>
                <w:color w:val="000000"/>
                <w:sz w:val="22"/>
                <w:lang w:eastAsia="zh-CN"/>
              </w:rPr>
              <w:t>-112dBm, -107dBm</w:t>
            </w:r>
          </w:p>
        </w:tc>
      </w:tr>
      <w:tr w:rsidR="0034346C" w:rsidRPr="007A6AFB" w:rsidTr="00B3417E">
        <w:trPr>
          <w:trHeight w:val="331"/>
        </w:trPr>
        <w:tc>
          <w:tcPr>
            <w:tcW w:w="0" w:type="auto"/>
            <w:vAlign w:val="center"/>
          </w:tcPr>
          <w:p w:rsidR="0034346C" w:rsidRDefault="0034346C" w:rsidP="00480E58">
            <w:pPr>
              <w:autoSpaceDE w:val="0"/>
              <w:autoSpaceDN w:val="0"/>
              <w:adjustRightInd w:val="0"/>
              <w:jc w:val="both"/>
              <w:rPr>
                <w:rFonts w:eastAsia="SimSun"/>
                <w:color w:val="000000"/>
                <w:sz w:val="22"/>
                <w:lang w:eastAsia="zh-CN"/>
              </w:rPr>
            </w:pPr>
            <w:r>
              <w:rPr>
                <w:rFonts w:eastAsia="SimSun" w:hint="eastAsia"/>
                <w:color w:val="000000"/>
                <w:sz w:val="22"/>
                <w:lang w:eastAsia="zh-CN"/>
              </w:rPr>
              <w:t>Number of automatic retransmission</w:t>
            </w:r>
          </w:p>
        </w:tc>
        <w:tc>
          <w:tcPr>
            <w:tcW w:w="0" w:type="auto"/>
          </w:tcPr>
          <w:p w:rsidR="0034346C" w:rsidRDefault="0034346C" w:rsidP="00480E58">
            <w:pPr>
              <w:autoSpaceDE w:val="0"/>
              <w:autoSpaceDN w:val="0"/>
              <w:adjustRightInd w:val="0"/>
              <w:rPr>
                <w:rFonts w:eastAsia="SimSun"/>
                <w:color w:val="000000"/>
                <w:sz w:val="22"/>
                <w:lang w:eastAsia="zh-CN"/>
              </w:rPr>
            </w:pPr>
            <w:r>
              <w:rPr>
                <w:rFonts w:eastAsia="SimSun" w:hint="eastAsia"/>
                <w:color w:val="000000"/>
                <w:sz w:val="22"/>
                <w:lang w:eastAsia="zh-CN"/>
              </w:rPr>
              <w:t>4</w:t>
            </w:r>
          </w:p>
        </w:tc>
      </w:tr>
    </w:tbl>
    <w:p w:rsidR="00235B16" w:rsidRDefault="00235B16" w:rsidP="0033349B">
      <w:pPr>
        <w:widowControl w:val="0"/>
        <w:overflowPunct w:val="0"/>
        <w:autoSpaceDE w:val="0"/>
        <w:autoSpaceDN w:val="0"/>
        <w:adjustRightInd w:val="0"/>
        <w:spacing w:after="120"/>
        <w:textAlignment w:val="baseline"/>
        <w:rPr>
          <w:rFonts w:eastAsia="SimSun"/>
          <w:b/>
          <w:lang w:eastAsia="zh-CN"/>
        </w:rPr>
      </w:pPr>
    </w:p>
    <w:p w:rsidR="00235B16" w:rsidRDefault="00235B16" w:rsidP="00235B16">
      <w:pPr>
        <w:widowControl w:val="0"/>
        <w:overflowPunct w:val="0"/>
        <w:autoSpaceDE w:val="0"/>
        <w:autoSpaceDN w:val="0"/>
        <w:adjustRightInd w:val="0"/>
        <w:spacing w:after="120"/>
        <w:jc w:val="center"/>
        <w:textAlignment w:val="baseline"/>
        <w:rPr>
          <w:rFonts w:eastAsia="SimSun"/>
          <w:b/>
          <w:lang w:eastAsia="zh-CN"/>
        </w:rPr>
      </w:pPr>
      <w:r>
        <w:rPr>
          <w:rFonts w:eastAsia="SimSun" w:hint="eastAsia"/>
          <w:b/>
          <w:lang w:eastAsia="zh-CN"/>
        </w:rPr>
        <w:t xml:space="preserve">Table </w:t>
      </w:r>
      <w:r w:rsidR="00B3417E">
        <w:rPr>
          <w:rFonts w:eastAsia="SimSun"/>
          <w:b/>
          <w:lang w:eastAsia="zh-CN"/>
        </w:rPr>
        <w:t>A2</w:t>
      </w:r>
      <w:r>
        <w:rPr>
          <w:rFonts w:eastAsia="SimSun" w:hint="eastAsia"/>
          <w:b/>
          <w:lang w:eastAsia="zh-CN"/>
        </w:rPr>
        <w:t xml:space="preserve"> Traffic</w:t>
      </w:r>
      <w:r w:rsidRPr="00455CA8">
        <w:rPr>
          <w:rFonts w:eastAsia="SimSun" w:hint="eastAsia"/>
          <w:b/>
          <w:lang w:eastAsia="zh-CN"/>
        </w:rPr>
        <w:t xml:space="preserve"> </w:t>
      </w:r>
      <w:r>
        <w:rPr>
          <w:rFonts w:eastAsia="SimSun" w:hint="eastAsia"/>
          <w:b/>
          <w:lang w:eastAsia="zh-CN"/>
        </w:rPr>
        <w:t>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5"/>
        <w:gridCol w:w="4535"/>
      </w:tblGrid>
      <w:tr w:rsidR="00235B16" w:rsidRPr="00521E0D" w:rsidTr="00B3417E">
        <w:trPr>
          <w:trHeight w:val="329"/>
        </w:trPr>
        <w:tc>
          <w:tcPr>
            <w:tcW w:w="0" w:type="auto"/>
            <w:shd w:val="solid" w:color="17365D" w:fill="auto"/>
          </w:tcPr>
          <w:p w:rsidR="00235B16" w:rsidRPr="00D15E7F" w:rsidRDefault="00235B16" w:rsidP="00D15E7F">
            <w:pPr>
              <w:autoSpaceDE w:val="0"/>
              <w:autoSpaceDN w:val="0"/>
              <w:adjustRightInd w:val="0"/>
              <w:jc w:val="center"/>
              <w:rPr>
                <w:rFonts w:eastAsia="SimSun"/>
                <w:b/>
                <w:bCs/>
                <w:color w:val="EEECE1"/>
                <w:sz w:val="22"/>
              </w:rPr>
            </w:pPr>
            <w:r w:rsidRPr="00D15E7F">
              <w:rPr>
                <w:rFonts w:eastAsia="SimSun"/>
                <w:b/>
                <w:bCs/>
                <w:color w:val="EEECE1"/>
                <w:sz w:val="22"/>
              </w:rPr>
              <w:t>Parameter</w:t>
            </w:r>
          </w:p>
        </w:tc>
        <w:tc>
          <w:tcPr>
            <w:tcW w:w="4535" w:type="dxa"/>
            <w:shd w:val="solid" w:color="17365D" w:fill="auto"/>
          </w:tcPr>
          <w:p w:rsidR="00235B16" w:rsidRPr="00D15E7F" w:rsidRDefault="00235B16" w:rsidP="00D15E7F">
            <w:pPr>
              <w:autoSpaceDE w:val="0"/>
              <w:autoSpaceDN w:val="0"/>
              <w:adjustRightInd w:val="0"/>
              <w:jc w:val="center"/>
              <w:rPr>
                <w:rFonts w:eastAsia="SimSun"/>
                <w:b/>
                <w:bCs/>
                <w:color w:val="EEECE1"/>
                <w:sz w:val="22"/>
              </w:rPr>
            </w:pPr>
            <w:r w:rsidRPr="00D15E7F">
              <w:rPr>
                <w:rFonts w:eastAsia="SimSun"/>
                <w:b/>
                <w:bCs/>
                <w:color w:val="EEECE1"/>
                <w:sz w:val="22"/>
              </w:rPr>
              <w:t>Value</w:t>
            </w:r>
          </w:p>
        </w:tc>
      </w:tr>
      <w:tr w:rsidR="00235B16" w:rsidRPr="00521E0D" w:rsidTr="00B3417E">
        <w:trPr>
          <w:trHeight w:val="329"/>
        </w:trPr>
        <w:tc>
          <w:tcPr>
            <w:tcW w:w="0" w:type="auto"/>
            <w:shd w:val="clear" w:color="auto" w:fill="auto"/>
          </w:tcPr>
          <w:p w:rsidR="00235B16" w:rsidRPr="00521E0D" w:rsidRDefault="00235B16" w:rsidP="00480E58">
            <w:pPr>
              <w:pStyle w:val="BodyText"/>
              <w:spacing w:before="30" w:after="30"/>
              <w:rPr>
                <w:bCs/>
                <w:sz w:val="22"/>
                <w:szCs w:val="22"/>
              </w:rPr>
            </w:pPr>
            <w:r w:rsidRPr="00521E0D">
              <w:rPr>
                <w:bCs/>
                <w:sz w:val="22"/>
                <w:szCs w:val="22"/>
              </w:rPr>
              <w:t xml:space="preserve">Codec </w:t>
            </w:r>
          </w:p>
        </w:tc>
        <w:tc>
          <w:tcPr>
            <w:tcW w:w="4535" w:type="dxa"/>
            <w:shd w:val="clear" w:color="auto" w:fill="auto"/>
          </w:tcPr>
          <w:p w:rsidR="00235B16" w:rsidRPr="00521E0D" w:rsidRDefault="00235B16" w:rsidP="00480E58">
            <w:pPr>
              <w:pStyle w:val="BodyText"/>
              <w:spacing w:before="30" w:after="30"/>
              <w:jc w:val="center"/>
              <w:rPr>
                <w:sz w:val="22"/>
                <w:szCs w:val="22"/>
              </w:rPr>
            </w:pPr>
            <w:r w:rsidRPr="00521E0D">
              <w:rPr>
                <w:sz w:val="22"/>
                <w:szCs w:val="22"/>
              </w:rPr>
              <w:t xml:space="preserve">Source rate </w:t>
            </w:r>
            <w:r w:rsidRPr="00521E0D">
              <w:rPr>
                <w:rFonts w:eastAsia="SimSun"/>
                <w:sz w:val="22"/>
                <w:szCs w:val="22"/>
                <w:lang w:eastAsia="zh-CN"/>
              </w:rPr>
              <w:t>12.2</w:t>
            </w:r>
            <w:r>
              <w:rPr>
                <w:sz w:val="22"/>
                <w:szCs w:val="22"/>
              </w:rPr>
              <w:t xml:space="preserve"> kbps</w:t>
            </w:r>
          </w:p>
        </w:tc>
      </w:tr>
      <w:tr w:rsidR="00235B16" w:rsidRPr="00521E0D" w:rsidTr="00B3417E">
        <w:trPr>
          <w:trHeight w:val="329"/>
        </w:trPr>
        <w:tc>
          <w:tcPr>
            <w:tcW w:w="0" w:type="auto"/>
            <w:shd w:val="clear" w:color="auto" w:fill="auto"/>
          </w:tcPr>
          <w:p w:rsidR="00235B16" w:rsidRPr="00521E0D" w:rsidRDefault="00235B16" w:rsidP="00480E58">
            <w:pPr>
              <w:pStyle w:val="BodyText"/>
              <w:spacing w:before="30" w:after="30"/>
              <w:rPr>
                <w:bCs/>
                <w:sz w:val="22"/>
                <w:szCs w:val="22"/>
              </w:rPr>
            </w:pPr>
            <w:r w:rsidRPr="00585837">
              <w:rPr>
                <w:bCs/>
                <w:sz w:val="22"/>
                <w:szCs w:val="22"/>
              </w:rPr>
              <w:t>Encoder frame length</w:t>
            </w:r>
          </w:p>
        </w:tc>
        <w:tc>
          <w:tcPr>
            <w:tcW w:w="4535" w:type="dxa"/>
            <w:shd w:val="clear" w:color="auto" w:fill="auto"/>
          </w:tcPr>
          <w:p w:rsidR="00235B16" w:rsidRPr="00521E0D" w:rsidRDefault="00235B16" w:rsidP="00480E58">
            <w:pPr>
              <w:pStyle w:val="BodyText"/>
              <w:spacing w:before="30" w:after="30"/>
              <w:jc w:val="center"/>
              <w:rPr>
                <w:sz w:val="22"/>
                <w:szCs w:val="22"/>
              </w:rPr>
            </w:pPr>
            <w:r w:rsidRPr="00521E0D">
              <w:rPr>
                <w:sz w:val="22"/>
                <w:szCs w:val="22"/>
              </w:rPr>
              <w:t>20 ms</w:t>
            </w:r>
          </w:p>
        </w:tc>
      </w:tr>
      <w:tr w:rsidR="00235B16" w:rsidRPr="00521E0D" w:rsidTr="00B3417E">
        <w:trPr>
          <w:trHeight w:val="329"/>
        </w:trPr>
        <w:tc>
          <w:tcPr>
            <w:tcW w:w="0" w:type="auto"/>
            <w:shd w:val="clear" w:color="auto" w:fill="auto"/>
          </w:tcPr>
          <w:p w:rsidR="00235B16" w:rsidRPr="00521E0D" w:rsidRDefault="00235B16" w:rsidP="00480E58">
            <w:pPr>
              <w:pStyle w:val="BodyText"/>
              <w:spacing w:before="30" w:after="30"/>
              <w:rPr>
                <w:bCs/>
                <w:sz w:val="22"/>
                <w:szCs w:val="22"/>
              </w:rPr>
            </w:pPr>
            <w:r w:rsidRPr="00521E0D">
              <w:rPr>
                <w:bCs/>
                <w:sz w:val="22"/>
                <w:szCs w:val="22"/>
              </w:rPr>
              <w:t xml:space="preserve">Voice activity factor </w:t>
            </w:r>
          </w:p>
        </w:tc>
        <w:tc>
          <w:tcPr>
            <w:tcW w:w="4535" w:type="dxa"/>
            <w:shd w:val="clear" w:color="auto" w:fill="auto"/>
          </w:tcPr>
          <w:p w:rsidR="00235B16" w:rsidRPr="00521E0D" w:rsidRDefault="00235B16" w:rsidP="00480E58">
            <w:pPr>
              <w:pStyle w:val="BodyText"/>
              <w:spacing w:before="30" w:after="30"/>
              <w:jc w:val="center"/>
              <w:rPr>
                <w:sz w:val="22"/>
                <w:szCs w:val="22"/>
              </w:rPr>
            </w:pPr>
            <w:r>
              <w:rPr>
                <w:sz w:val="22"/>
                <w:szCs w:val="22"/>
              </w:rPr>
              <w:t>75</w:t>
            </w:r>
            <w:r w:rsidRPr="00521E0D">
              <w:rPr>
                <w:sz w:val="22"/>
                <w:szCs w:val="22"/>
              </w:rPr>
              <w:t xml:space="preserve">% </w:t>
            </w:r>
          </w:p>
        </w:tc>
      </w:tr>
      <w:tr w:rsidR="00235B16" w:rsidRPr="00521E0D" w:rsidTr="00B3417E">
        <w:trPr>
          <w:trHeight w:val="329"/>
        </w:trPr>
        <w:tc>
          <w:tcPr>
            <w:tcW w:w="0" w:type="auto"/>
            <w:shd w:val="clear" w:color="auto" w:fill="auto"/>
          </w:tcPr>
          <w:p w:rsidR="00235B16" w:rsidRPr="00521E0D" w:rsidRDefault="00235B16" w:rsidP="00480E58">
            <w:pPr>
              <w:pStyle w:val="BodyText"/>
              <w:spacing w:before="30" w:after="30"/>
              <w:rPr>
                <w:bCs/>
                <w:sz w:val="22"/>
                <w:szCs w:val="22"/>
              </w:rPr>
            </w:pPr>
            <w:r w:rsidRPr="00521E0D">
              <w:rPr>
                <w:bCs/>
                <w:sz w:val="22"/>
                <w:szCs w:val="22"/>
              </w:rPr>
              <w:t xml:space="preserve">Talk spurt </w:t>
            </w:r>
          </w:p>
        </w:tc>
        <w:tc>
          <w:tcPr>
            <w:tcW w:w="4535" w:type="dxa"/>
            <w:shd w:val="clear" w:color="auto" w:fill="auto"/>
          </w:tcPr>
          <w:p w:rsidR="00235B16" w:rsidRPr="00B3417E" w:rsidRDefault="00235B16" w:rsidP="00B3417E">
            <w:pPr>
              <w:pStyle w:val="BodyText"/>
              <w:keepNext/>
              <w:spacing w:before="30" w:after="30"/>
              <w:jc w:val="center"/>
              <w:rPr>
                <w:sz w:val="22"/>
                <w:szCs w:val="22"/>
              </w:rPr>
            </w:pPr>
            <w:r>
              <w:rPr>
                <w:sz w:val="22"/>
                <w:szCs w:val="22"/>
              </w:rPr>
              <w:t>Exponential distribution:</w:t>
            </w:r>
            <w:r w:rsidRPr="00521E0D">
              <w:rPr>
                <w:sz w:val="22"/>
                <w:szCs w:val="22"/>
              </w:rPr>
              <w:t xml:space="preserve"> mean = 2</w:t>
            </w:r>
            <w:r>
              <w:rPr>
                <w:sz w:val="22"/>
                <w:szCs w:val="22"/>
              </w:rPr>
              <w:t>.5</w:t>
            </w:r>
            <w:r w:rsidRPr="00521E0D">
              <w:rPr>
                <w:sz w:val="22"/>
                <w:szCs w:val="22"/>
              </w:rPr>
              <w:t xml:space="preserve"> seconds</w:t>
            </w:r>
          </w:p>
        </w:tc>
      </w:tr>
      <w:tr w:rsidR="00235B16" w:rsidRPr="00521E0D" w:rsidTr="00B3417E">
        <w:trPr>
          <w:trHeight w:val="329"/>
        </w:trPr>
        <w:tc>
          <w:tcPr>
            <w:tcW w:w="0" w:type="auto"/>
            <w:shd w:val="clear" w:color="auto" w:fill="auto"/>
          </w:tcPr>
          <w:p w:rsidR="00235B16" w:rsidRPr="00521E0D" w:rsidRDefault="00235B16" w:rsidP="00480E58">
            <w:pPr>
              <w:pStyle w:val="BodyText"/>
              <w:spacing w:before="30" w:after="30"/>
              <w:rPr>
                <w:bCs/>
                <w:sz w:val="22"/>
                <w:szCs w:val="22"/>
              </w:rPr>
            </w:pPr>
            <w:r>
              <w:rPr>
                <w:bCs/>
                <w:sz w:val="22"/>
                <w:szCs w:val="22"/>
              </w:rPr>
              <w:t>Voice payload per speech frame during active talk</w:t>
            </w:r>
          </w:p>
        </w:tc>
        <w:tc>
          <w:tcPr>
            <w:tcW w:w="4535" w:type="dxa"/>
            <w:shd w:val="clear" w:color="auto" w:fill="auto"/>
          </w:tcPr>
          <w:p w:rsidR="00235B16" w:rsidRPr="001D429F" w:rsidRDefault="00235B16" w:rsidP="00480E58">
            <w:pPr>
              <w:pStyle w:val="BodyText"/>
              <w:keepNext/>
              <w:spacing w:before="30" w:after="30"/>
              <w:ind w:left="220" w:hangingChars="100" w:hanging="220"/>
              <w:rPr>
                <w:rFonts w:eastAsia="SimSun"/>
                <w:sz w:val="22"/>
                <w:szCs w:val="22"/>
                <w:lang w:eastAsia="zh-CN"/>
              </w:rPr>
            </w:pPr>
            <w:r>
              <w:rPr>
                <w:rFonts w:eastAsia="Malgun Gothic" w:hint="eastAsia"/>
                <w:sz w:val="22"/>
                <w:szCs w:val="22"/>
                <w:lang w:eastAsia="ko-KR"/>
              </w:rPr>
              <w:t xml:space="preserve"> With header compression </w:t>
            </w:r>
            <w:r>
              <w:rPr>
                <w:sz w:val="22"/>
                <w:szCs w:val="22"/>
              </w:rPr>
              <w:t>41 Bytes (328 bits)</w:t>
            </w:r>
          </w:p>
        </w:tc>
      </w:tr>
      <w:tr w:rsidR="00235B16" w:rsidRPr="00521E0D" w:rsidTr="00B3417E">
        <w:trPr>
          <w:trHeight w:val="329"/>
        </w:trPr>
        <w:tc>
          <w:tcPr>
            <w:tcW w:w="0" w:type="auto"/>
            <w:shd w:val="clear" w:color="auto" w:fill="auto"/>
          </w:tcPr>
          <w:p w:rsidR="00235B16" w:rsidRPr="00521E0D" w:rsidRDefault="00235B16" w:rsidP="00480E58">
            <w:pPr>
              <w:pStyle w:val="BodyText"/>
              <w:spacing w:before="30" w:after="30"/>
              <w:rPr>
                <w:bCs/>
                <w:sz w:val="22"/>
                <w:szCs w:val="22"/>
              </w:rPr>
            </w:pPr>
            <w:r w:rsidRPr="00521E0D">
              <w:rPr>
                <w:bCs/>
                <w:sz w:val="22"/>
                <w:szCs w:val="22"/>
              </w:rPr>
              <w:t>SID payload</w:t>
            </w:r>
          </w:p>
        </w:tc>
        <w:tc>
          <w:tcPr>
            <w:tcW w:w="4535" w:type="dxa"/>
            <w:shd w:val="clear" w:color="auto" w:fill="auto"/>
          </w:tcPr>
          <w:p w:rsidR="00235B16" w:rsidRPr="00585837" w:rsidRDefault="00235B16" w:rsidP="00480E58">
            <w:pPr>
              <w:pStyle w:val="BodyText"/>
              <w:keepNext/>
              <w:spacing w:before="30" w:after="30"/>
              <w:jc w:val="center"/>
              <w:rPr>
                <w:rFonts w:eastAsia="Malgun Gothic"/>
                <w:sz w:val="22"/>
                <w:szCs w:val="22"/>
                <w:lang w:eastAsia="ko-KR"/>
              </w:rPr>
            </w:pPr>
            <w:r>
              <w:rPr>
                <w:rFonts w:eastAsia="Malgun Gothic" w:hint="eastAsia"/>
                <w:sz w:val="22"/>
                <w:szCs w:val="22"/>
                <w:lang w:eastAsia="ko-KR"/>
              </w:rPr>
              <w:t>Not modelled</w:t>
            </w:r>
          </w:p>
        </w:tc>
      </w:tr>
      <w:tr w:rsidR="00235B16" w:rsidRPr="00521E0D" w:rsidTr="00B3417E">
        <w:trPr>
          <w:trHeight w:val="329"/>
        </w:trPr>
        <w:tc>
          <w:tcPr>
            <w:tcW w:w="0" w:type="auto"/>
            <w:shd w:val="clear" w:color="auto" w:fill="auto"/>
          </w:tcPr>
          <w:p w:rsidR="00235B16" w:rsidRPr="00521E0D" w:rsidRDefault="00235B16" w:rsidP="00480E58">
            <w:pPr>
              <w:pStyle w:val="BodyText"/>
              <w:spacing w:before="30" w:after="30"/>
              <w:rPr>
                <w:bCs/>
                <w:sz w:val="22"/>
                <w:szCs w:val="22"/>
              </w:rPr>
            </w:pPr>
            <w:r>
              <w:rPr>
                <w:bCs/>
                <w:sz w:val="22"/>
                <w:szCs w:val="22"/>
              </w:rPr>
              <w:t>Outage definition</w:t>
            </w:r>
          </w:p>
        </w:tc>
        <w:tc>
          <w:tcPr>
            <w:tcW w:w="4535" w:type="dxa"/>
            <w:shd w:val="clear" w:color="auto" w:fill="auto"/>
          </w:tcPr>
          <w:p w:rsidR="00235B16" w:rsidRPr="00585837" w:rsidRDefault="00235B16" w:rsidP="00480E58">
            <w:pPr>
              <w:pStyle w:val="BodyText"/>
              <w:keepNext/>
              <w:spacing w:before="30" w:after="30"/>
              <w:jc w:val="center"/>
              <w:rPr>
                <w:rFonts w:eastAsia="Malgun Gothic"/>
                <w:sz w:val="22"/>
                <w:szCs w:val="22"/>
                <w:lang w:eastAsia="ko-KR"/>
              </w:rPr>
            </w:pPr>
            <w:r>
              <w:rPr>
                <w:sz w:val="22"/>
                <w:szCs w:val="22"/>
              </w:rPr>
              <w:t>2%</w:t>
            </w:r>
            <w:r>
              <w:rPr>
                <w:rFonts w:eastAsia="Malgun Gothic" w:hint="eastAsia"/>
                <w:sz w:val="22"/>
                <w:szCs w:val="22"/>
                <w:lang w:eastAsia="ko-KR"/>
              </w:rPr>
              <w:t xml:space="preserve"> </w:t>
            </w:r>
          </w:p>
        </w:tc>
      </w:tr>
    </w:tbl>
    <w:p w:rsidR="007477BE" w:rsidRPr="007477BE" w:rsidRDefault="007477BE" w:rsidP="007477BE">
      <w:pPr>
        <w:spacing w:before="120" w:after="120"/>
        <w:rPr>
          <w:rFonts w:eastAsia="SimSun"/>
          <w:lang w:eastAsia="zh-CN"/>
        </w:rPr>
      </w:pPr>
    </w:p>
    <w:sectPr w:rsidR="007477BE" w:rsidRPr="007477BE" w:rsidSect="00EA3438">
      <w:footerReference w:type="default" r:id="rId9"/>
      <w:type w:val="continuous"/>
      <w:pgSz w:w="11907" w:h="16839"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76D" w:rsidRDefault="0009176D">
      <w:r>
        <w:separator/>
      </w:r>
    </w:p>
  </w:endnote>
  <w:endnote w:type="continuationSeparator" w:id="0">
    <w:p w:rsidR="0009176D" w:rsidRDefault="00091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7FC" w:rsidRPr="008800CB" w:rsidRDefault="000667FC">
    <w:pPr>
      <w:pStyle w:val="Footer"/>
      <w:jc w:val="center"/>
      <w:rPr>
        <w:lang w:eastAsia="ja-JP"/>
      </w:rPr>
    </w:pPr>
    <w:r w:rsidRPr="008800CB">
      <w:rPr>
        <w:rStyle w:val="PageNumber"/>
        <w:rFonts w:hint="eastAsia"/>
        <w:lang w:eastAsia="ja-JP"/>
      </w:rPr>
      <w:t xml:space="preserve"> </w:t>
    </w:r>
    <w:r w:rsidR="00D6439E" w:rsidRPr="008800CB">
      <w:rPr>
        <w:rStyle w:val="PageNumber"/>
      </w:rPr>
      <w:fldChar w:fldCharType="begin"/>
    </w:r>
    <w:r w:rsidRPr="008800CB">
      <w:rPr>
        <w:rStyle w:val="PageNumber"/>
      </w:rPr>
      <w:instrText xml:space="preserve"> PAGE </w:instrText>
    </w:r>
    <w:r w:rsidR="00D6439E" w:rsidRPr="008800CB">
      <w:rPr>
        <w:rStyle w:val="PageNumber"/>
      </w:rPr>
      <w:fldChar w:fldCharType="separate"/>
    </w:r>
    <w:r w:rsidR="003C11E9">
      <w:rPr>
        <w:rStyle w:val="PageNumber"/>
        <w:noProof/>
      </w:rPr>
      <w:t>1</w:t>
    </w:r>
    <w:r w:rsidR="00D6439E" w:rsidRPr="008800C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76D" w:rsidRDefault="0009176D">
      <w:r>
        <w:separator/>
      </w:r>
    </w:p>
  </w:footnote>
  <w:footnote w:type="continuationSeparator" w:id="0">
    <w:p w:rsidR="0009176D" w:rsidRDefault="000917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A84E21"/>
    <w:multiLevelType w:val="hybridMultilevel"/>
    <w:tmpl w:val="0CAEE1F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4C5CDD"/>
    <w:multiLevelType w:val="multilevel"/>
    <w:tmpl w:val="50263F4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52A5BB1"/>
    <w:multiLevelType w:val="hybridMultilevel"/>
    <w:tmpl w:val="EFBEEC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BC9522C"/>
    <w:multiLevelType w:val="hybridMultilevel"/>
    <w:tmpl w:val="582E39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D47E86"/>
    <w:multiLevelType w:val="hybridMultilevel"/>
    <w:tmpl w:val="5F326BF6"/>
    <w:lvl w:ilvl="0" w:tplc="48704A80">
      <w:start w:val="1"/>
      <w:numFmt w:val="decimal"/>
      <w:suff w:val="space"/>
      <w:lvlText w:val="[%1]"/>
      <w:lvlJc w:val="left"/>
      <w:pPr>
        <w:ind w:left="57" w:hanging="57"/>
      </w:pPr>
      <w:rPr>
        <w:rFonts w:ascii="Times New Roman" w:hAnsi="Times New Roman" w:hint="default"/>
        <w:b w:val="0"/>
        <w:i w:val="0"/>
        <w:sz w:val="24"/>
        <w:szCs w:val="24"/>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8A3399"/>
    <w:multiLevelType w:val="hybridMultilevel"/>
    <w:tmpl w:val="FD0C58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1A3E4D"/>
    <w:multiLevelType w:val="hybridMultilevel"/>
    <w:tmpl w:val="B792D0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4F4547"/>
    <w:multiLevelType w:val="hybridMultilevel"/>
    <w:tmpl w:val="E794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10">
    <w:nsid w:val="23023B5C"/>
    <w:multiLevelType w:val="hybridMultilevel"/>
    <w:tmpl w:val="2E98E2FC"/>
    <w:lvl w:ilvl="0" w:tplc="B4FE2262">
      <w:start w:val="1"/>
      <w:numFmt w:val="bullet"/>
      <w:lvlText w:val="•"/>
      <w:lvlJc w:val="left"/>
      <w:pPr>
        <w:tabs>
          <w:tab w:val="num" w:pos="720"/>
        </w:tabs>
        <w:ind w:left="720" w:hanging="360"/>
      </w:pPr>
      <w:rPr>
        <w:rFonts w:ascii="Arial" w:hAnsi="Arial" w:hint="default"/>
      </w:rPr>
    </w:lvl>
    <w:lvl w:ilvl="1" w:tplc="89645C64">
      <w:start w:val="174"/>
      <w:numFmt w:val="bullet"/>
      <w:lvlText w:val="–"/>
      <w:lvlJc w:val="left"/>
      <w:pPr>
        <w:tabs>
          <w:tab w:val="num" w:pos="1440"/>
        </w:tabs>
        <w:ind w:left="1440" w:hanging="360"/>
      </w:pPr>
      <w:rPr>
        <w:rFonts w:ascii="Arial" w:hAnsi="Arial" w:hint="default"/>
      </w:rPr>
    </w:lvl>
    <w:lvl w:ilvl="2" w:tplc="FE9C52AA">
      <w:start w:val="174"/>
      <w:numFmt w:val="bullet"/>
      <w:lvlText w:val="•"/>
      <w:lvlJc w:val="left"/>
      <w:pPr>
        <w:tabs>
          <w:tab w:val="num" w:pos="2160"/>
        </w:tabs>
        <w:ind w:left="2160" w:hanging="360"/>
      </w:pPr>
      <w:rPr>
        <w:rFonts w:ascii="Arial" w:hAnsi="Arial" w:hint="default"/>
      </w:rPr>
    </w:lvl>
    <w:lvl w:ilvl="3" w:tplc="9EDE4B12">
      <w:start w:val="1"/>
      <w:numFmt w:val="bullet"/>
      <w:lvlText w:val="•"/>
      <w:lvlJc w:val="left"/>
      <w:pPr>
        <w:tabs>
          <w:tab w:val="num" w:pos="2880"/>
        </w:tabs>
        <w:ind w:left="2880" w:hanging="360"/>
      </w:pPr>
      <w:rPr>
        <w:rFonts w:ascii="Arial" w:hAnsi="Arial" w:hint="default"/>
      </w:rPr>
    </w:lvl>
    <w:lvl w:ilvl="4" w:tplc="8242AAB0" w:tentative="1">
      <w:start w:val="1"/>
      <w:numFmt w:val="bullet"/>
      <w:lvlText w:val="•"/>
      <w:lvlJc w:val="left"/>
      <w:pPr>
        <w:tabs>
          <w:tab w:val="num" w:pos="3600"/>
        </w:tabs>
        <w:ind w:left="3600" w:hanging="360"/>
      </w:pPr>
      <w:rPr>
        <w:rFonts w:ascii="Arial" w:hAnsi="Arial" w:hint="default"/>
      </w:rPr>
    </w:lvl>
    <w:lvl w:ilvl="5" w:tplc="D2627108" w:tentative="1">
      <w:start w:val="1"/>
      <w:numFmt w:val="bullet"/>
      <w:lvlText w:val="•"/>
      <w:lvlJc w:val="left"/>
      <w:pPr>
        <w:tabs>
          <w:tab w:val="num" w:pos="4320"/>
        </w:tabs>
        <w:ind w:left="4320" w:hanging="360"/>
      </w:pPr>
      <w:rPr>
        <w:rFonts w:ascii="Arial" w:hAnsi="Arial" w:hint="default"/>
      </w:rPr>
    </w:lvl>
    <w:lvl w:ilvl="6" w:tplc="A0B49C8C" w:tentative="1">
      <w:start w:val="1"/>
      <w:numFmt w:val="bullet"/>
      <w:lvlText w:val="•"/>
      <w:lvlJc w:val="left"/>
      <w:pPr>
        <w:tabs>
          <w:tab w:val="num" w:pos="5040"/>
        </w:tabs>
        <w:ind w:left="5040" w:hanging="360"/>
      </w:pPr>
      <w:rPr>
        <w:rFonts w:ascii="Arial" w:hAnsi="Arial" w:hint="default"/>
      </w:rPr>
    </w:lvl>
    <w:lvl w:ilvl="7" w:tplc="550413EC" w:tentative="1">
      <w:start w:val="1"/>
      <w:numFmt w:val="bullet"/>
      <w:lvlText w:val="•"/>
      <w:lvlJc w:val="left"/>
      <w:pPr>
        <w:tabs>
          <w:tab w:val="num" w:pos="5760"/>
        </w:tabs>
        <w:ind w:left="5760" w:hanging="360"/>
      </w:pPr>
      <w:rPr>
        <w:rFonts w:ascii="Arial" w:hAnsi="Arial" w:hint="default"/>
      </w:rPr>
    </w:lvl>
    <w:lvl w:ilvl="8" w:tplc="C81ED50C" w:tentative="1">
      <w:start w:val="1"/>
      <w:numFmt w:val="bullet"/>
      <w:lvlText w:val="•"/>
      <w:lvlJc w:val="left"/>
      <w:pPr>
        <w:tabs>
          <w:tab w:val="num" w:pos="6480"/>
        </w:tabs>
        <w:ind w:left="6480" w:hanging="360"/>
      </w:pPr>
      <w:rPr>
        <w:rFonts w:ascii="Arial" w:hAnsi="Arial" w:hint="default"/>
      </w:rPr>
    </w:lvl>
  </w:abstractNum>
  <w:abstractNum w:abstractNumId="11">
    <w:nsid w:val="2A400B8F"/>
    <w:multiLevelType w:val="hybridMultilevel"/>
    <w:tmpl w:val="936650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0748AD"/>
    <w:multiLevelType w:val="hybridMultilevel"/>
    <w:tmpl w:val="9746BDC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365D62"/>
    <w:multiLevelType w:val="hybridMultilevel"/>
    <w:tmpl w:val="9ADC6C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6">
    <w:nsid w:val="3ECA0F47"/>
    <w:multiLevelType w:val="hybridMultilevel"/>
    <w:tmpl w:val="8DA43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AC0412"/>
    <w:multiLevelType w:val="hybridMultilevel"/>
    <w:tmpl w:val="8F02CF4A"/>
    <w:lvl w:ilvl="0" w:tplc="DBBEAC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49759F7"/>
    <w:multiLevelType w:val="hybridMultilevel"/>
    <w:tmpl w:val="EDBAA8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95771"/>
    <w:multiLevelType w:val="hybridMultilevel"/>
    <w:tmpl w:val="800CA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1">
    <w:nsid w:val="641C4066"/>
    <w:multiLevelType w:val="hybridMultilevel"/>
    <w:tmpl w:val="741EFC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68DF0037"/>
    <w:multiLevelType w:val="hybridMultilevel"/>
    <w:tmpl w:val="ED160CB8"/>
    <w:lvl w:ilvl="0" w:tplc="3E800DB4">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25">
    <w:nsid w:val="6BEF7B11"/>
    <w:multiLevelType w:val="hybridMultilevel"/>
    <w:tmpl w:val="09289A1E"/>
    <w:lvl w:ilvl="0" w:tplc="04BE3B54">
      <w:start w:val="1"/>
      <w:numFmt w:val="bullet"/>
      <w:lvlText w:val=""/>
      <w:lvlJc w:val="left"/>
      <w:pPr>
        <w:tabs>
          <w:tab w:val="num" w:pos="360"/>
        </w:tabs>
        <w:ind w:left="360" w:hanging="360"/>
      </w:pPr>
      <w:rPr>
        <w:rFonts w:ascii="Wingdings" w:hAnsi="Wingdings" w:hint="default"/>
      </w:rPr>
    </w:lvl>
    <w:lvl w:ilvl="1" w:tplc="86749678">
      <w:start w:val="1"/>
      <w:numFmt w:val="bullet"/>
      <w:lvlText w:val=""/>
      <w:lvlJc w:val="left"/>
      <w:pPr>
        <w:tabs>
          <w:tab w:val="num" w:pos="1080"/>
        </w:tabs>
        <w:ind w:left="1080" w:hanging="360"/>
      </w:pPr>
      <w:rPr>
        <w:rFonts w:ascii="Wingdings" w:hAnsi="Wingdings" w:hint="default"/>
      </w:rPr>
    </w:lvl>
    <w:lvl w:ilvl="2" w:tplc="1FFEAD1A">
      <w:start w:val="1984"/>
      <w:numFmt w:val="bullet"/>
      <w:lvlText w:val="•"/>
      <w:lvlJc w:val="left"/>
      <w:pPr>
        <w:tabs>
          <w:tab w:val="num" w:pos="1800"/>
        </w:tabs>
        <w:ind w:left="1800" w:hanging="360"/>
      </w:pPr>
      <w:rPr>
        <w:rFonts w:ascii="SimSun" w:hAnsi="SimSun" w:hint="default"/>
      </w:rPr>
    </w:lvl>
    <w:lvl w:ilvl="3" w:tplc="491E8F0E" w:tentative="1">
      <w:start w:val="1"/>
      <w:numFmt w:val="bullet"/>
      <w:lvlText w:val=""/>
      <w:lvlJc w:val="left"/>
      <w:pPr>
        <w:tabs>
          <w:tab w:val="num" w:pos="2520"/>
        </w:tabs>
        <w:ind w:left="2520" w:hanging="360"/>
      </w:pPr>
      <w:rPr>
        <w:rFonts w:ascii="Wingdings" w:hAnsi="Wingdings" w:hint="default"/>
      </w:rPr>
    </w:lvl>
    <w:lvl w:ilvl="4" w:tplc="A5ECFE4A" w:tentative="1">
      <w:start w:val="1"/>
      <w:numFmt w:val="bullet"/>
      <w:lvlText w:val=""/>
      <w:lvlJc w:val="left"/>
      <w:pPr>
        <w:tabs>
          <w:tab w:val="num" w:pos="3240"/>
        </w:tabs>
        <w:ind w:left="3240" w:hanging="360"/>
      </w:pPr>
      <w:rPr>
        <w:rFonts w:ascii="Wingdings" w:hAnsi="Wingdings" w:hint="default"/>
      </w:rPr>
    </w:lvl>
    <w:lvl w:ilvl="5" w:tplc="E568616A" w:tentative="1">
      <w:start w:val="1"/>
      <w:numFmt w:val="bullet"/>
      <w:lvlText w:val=""/>
      <w:lvlJc w:val="left"/>
      <w:pPr>
        <w:tabs>
          <w:tab w:val="num" w:pos="3960"/>
        </w:tabs>
        <w:ind w:left="3960" w:hanging="360"/>
      </w:pPr>
      <w:rPr>
        <w:rFonts w:ascii="Wingdings" w:hAnsi="Wingdings" w:hint="default"/>
      </w:rPr>
    </w:lvl>
    <w:lvl w:ilvl="6" w:tplc="AA12FF6E" w:tentative="1">
      <w:start w:val="1"/>
      <w:numFmt w:val="bullet"/>
      <w:lvlText w:val=""/>
      <w:lvlJc w:val="left"/>
      <w:pPr>
        <w:tabs>
          <w:tab w:val="num" w:pos="4680"/>
        </w:tabs>
        <w:ind w:left="4680" w:hanging="360"/>
      </w:pPr>
      <w:rPr>
        <w:rFonts w:ascii="Wingdings" w:hAnsi="Wingdings" w:hint="default"/>
      </w:rPr>
    </w:lvl>
    <w:lvl w:ilvl="7" w:tplc="EC309F20" w:tentative="1">
      <w:start w:val="1"/>
      <w:numFmt w:val="bullet"/>
      <w:lvlText w:val=""/>
      <w:lvlJc w:val="left"/>
      <w:pPr>
        <w:tabs>
          <w:tab w:val="num" w:pos="5400"/>
        </w:tabs>
        <w:ind w:left="5400" w:hanging="360"/>
      </w:pPr>
      <w:rPr>
        <w:rFonts w:ascii="Wingdings" w:hAnsi="Wingdings" w:hint="default"/>
      </w:rPr>
    </w:lvl>
    <w:lvl w:ilvl="8" w:tplc="0C0A4A6C" w:tentative="1">
      <w:start w:val="1"/>
      <w:numFmt w:val="bullet"/>
      <w:lvlText w:val=""/>
      <w:lvlJc w:val="left"/>
      <w:pPr>
        <w:tabs>
          <w:tab w:val="num" w:pos="6120"/>
        </w:tabs>
        <w:ind w:left="6120" w:hanging="360"/>
      </w:pPr>
      <w:rPr>
        <w:rFonts w:ascii="Wingdings" w:hAnsi="Wingdings" w:hint="default"/>
      </w:rPr>
    </w:lvl>
  </w:abstractNum>
  <w:abstractNum w:abstractNumId="26">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27">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D256F24"/>
    <w:multiLevelType w:val="hybridMultilevel"/>
    <w:tmpl w:val="BA746342"/>
    <w:lvl w:ilvl="0" w:tplc="2C94817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3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851"/>
        </w:tabs>
        <w:ind w:left="851"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18666FF"/>
    <w:multiLevelType w:val="hybridMultilevel"/>
    <w:tmpl w:val="17603646"/>
    <w:lvl w:ilvl="0" w:tplc="78ACBFA0">
      <w:start w:val="1"/>
      <w:numFmt w:val="bullet"/>
      <w:lvlText w:val="•"/>
      <w:lvlJc w:val="left"/>
      <w:pPr>
        <w:tabs>
          <w:tab w:val="num" w:pos="720"/>
        </w:tabs>
        <w:ind w:left="720" w:hanging="360"/>
      </w:pPr>
      <w:rPr>
        <w:rFonts w:ascii="Arial" w:hAnsi="Arial" w:hint="default"/>
      </w:rPr>
    </w:lvl>
    <w:lvl w:ilvl="1" w:tplc="EC10C98A">
      <w:start w:val="2695"/>
      <w:numFmt w:val="bullet"/>
      <w:lvlText w:val="–"/>
      <w:lvlJc w:val="left"/>
      <w:pPr>
        <w:tabs>
          <w:tab w:val="num" w:pos="1440"/>
        </w:tabs>
        <w:ind w:left="1440" w:hanging="360"/>
      </w:pPr>
      <w:rPr>
        <w:rFonts w:ascii="Arial" w:hAnsi="Arial" w:hint="default"/>
      </w:rPr>
    </w:lvl>
    <w:lvl w:ilvl="2" w:tplc="4A341734">
      <w:start w:val="2695"/>
      <w:numFmt w:val="bullet"/>
      <w:lvlText w:val="•"/>
      <w:lvlJc w:val="left"/>
      <w:pPr>
        <w:tabs>
          <w:tab w:val="num" w:pos="2160"/>
        </w:tabs>
        <w:ind w:left="2160" w:hanging="360"/>
      </w:pPr>
      <w:rPr>
        <w:rFonts w:ascii="Arial" w:hAnsi="Arial" w:hint="default"/>
      </w:rPr>
    </w:lvl>
    <w:lvl w:ilvl="3" w:tplc="8CAAB74A" w:tentative="1">
      <w:start w:val="1"/>
      <w:numFmt w:val="bullet"/>
      <w:lvlText w:val="•"/>
      <w:lvlJc w:val="left"/>
      <w:pPr>
        <w:tabs>
          <w:tab w:val="num" w:pos="2880"/>
        </w:tabs>
        <w:ind w:left="2880" w:hanging="360"/>
      </w:pPr>
      <w:rPr>
        <w:rFonts w:ascii="Arial" w:hAnsi="Arial" w:hint="default"/>
      </w:rPr>
    </w:lvl>
    <w:lvl w:ilvl="4" w:tplc="49407A64" w:tentative="1">
      <w:start w:val="1"/>
      <w:numFmt w:val="bullet"/>
      <w:lvlText w:val="•"/>
      <w:lvlJc w:val="left"/>
      <w:pPr>
        <w:tabs>
          <w:tab w:val="num" w:pos="3600"/>
        </w:tabs>
        <w:ind w:left="3600" w:hanging="360"/>
      </w:pPr>
      <w:rPr>
        <w:rFonts w:ascii="Arial" w:hAnsi="Arial" w:hint="default"/>
      </w:rPr>
    </w:lvl>
    <w:lvl w:ilvl="5" w:tplc="DC288378" w:tentative="1">
      <w:start w:val="1"/>
      <w:numFmt w:val="bullet"/>
      <w:lvlText w:val="•"/>
      <w:lvlJc w:val="left"/>
      <w:pPr>
        <w:tabs>
          <w:tab w:val="num" w:pos="4320"/>
        </w:tabs>
        <w:ind w:left="4320" w:hanging="360"/>
      </w:pPr>
      <w:rPr>
        <w:rFonts w:ascii="Arial" w:hAnsi="Arial" w:hint="default"/>
      </w:rPr>
    </w:lvl>
    <w:lvl w:ilvl="6" w:tplc="FD78B2E2" w:tentative="1">
      <w:start w:val="1"/>
      <w:numFmt w:val="bullet"/>
      <w:lvlText w:val="•"/>
      <w:lvlJc w:val="left"/>
      <w:pPr>
        <w:tabs>
          <w:tab w:val="num" w:pos="5040"/>
        </w:tabs>
        <w:ind w:left="5040" w:hanging="360"/>
      </w:pPr>
      <w:rPr>
        <w:rFonts w:ascii="Arial" w:hAnsi="Arial" w:hint="default"/>
      </w:rPr>
    </w:lvl>
    <w:lvl w:ilvl="7" w:tplc="251295DC" w:tentative="1">
      <w:start w:val="1"/>
      <w:numFmt w:val="bullet"/>
      <w:lvlText w:val="•"/>
      <w:lvlJc w:val="left"/>
      <w:pPr>
        <w:tabs>
          <w:tab w:val="num" w:pos="5760"/>
        </w:tabs>
        <w:ind w:left="5760" w:hanging="360"/>
      </w:pPr>
      <w:rPr>
        <w:rFonts w:ascii="Arial" w:hAnsi="Arial" w:hint="default"/>
      </w:rPr>
    </w:lvl>
    <w:lvl w:ilvl="8" w:tplc="A1B4185A" w:tentative="1">
      <w:start w:val="1"/>
      <w:numFmt w:val="bullet"/>
      <w:lvlText w:val="•"/>
      <w:lvlJc w:val="left"/>
      <w:pPr>
        <w:tabs>
          <w:tab w:val="num" w:pos="6480"/>
        </w:tabs>
        <w:ind w:left="6480" w:hanging="360"/>
      </w:pPr>
      <w:rPr>
        <w:rFonts w:ascii="Arial" w:hAnsi="Arial" w:hint="default"/>
      </w:rPr>
    </w:lvl>
  </w:abstractNum>
  <w:abstractNum w:abstractNumId="32">
    <w:nsid w:val="73182E38"/>
    <w:multiLevelType w:val="hybridMultilevel"/>
    <w:tmpl w:val="AD541B2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D54F0A"/>
    <w:multiLevelType w:val="hybridMultilevel"/>
    <w:tmpl w:val="05029E0A"/>
    <w:lvl w:ilvl="0" w:tplc="2B7A41C0">
      <w:start w:val="6"/>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63341A3"/>
    <w:multiLevelType w:val="hybridMultilevel"/>
    <w:tmpl w:val="B860EC12"/>
    <w:lvl w:ilvl="0" w:tplc="0C2E8084">
      <w:start w:val="1"/>
      <w:numFmt w:val="bullet"/>
      <w:lvlText w:val="•"/>
      <w:lvlJc w:val="left"/>
      <w:pPr>
        <w:tabs>
          <w:tab w:val="num" w:pos="720"/>
        </w:tabs>
        <w:ind w:left="720" w:hanging="360"/>
      </w:pPr>
      <w:rPr>
        <w:rFonts w:ascii="MS PGothic" w:eastAsia="Times New Roman" w:hAnsi="MS PGothic" w:cs="Times New Roman" w:hint="eastAsia"/>
      </w:rPr>
    </w:lvl>
    <w:lvl w:ilvl="1" w:tplc="A6A0DF30">
      <w:start w:val="174"/>
      <w:numFmt w:val="bullet"/>
      <w:lvlText w:val="–"/>
      <w:lvlJc w:val="left"/>
      <w:pPr>
        <w:tabs>
          <w:tab w:val="num" w:pos="1440"/>
        </w:tabs>
        <w:ind w:left="1440" w:hanging="360"/>
      </w:pPr>
      <w:rPr>
        <w:rFonts w:ascii="MS PGothic" w:eastAsia="Times New Roman" w:hAnsi="MS PGothic" w:cs="Times New Roman" w:hint="eastAsia"/>
      </w:rPr>
    </w:lvl>
    <w:lvl w:ilvl="2" w:tplc="C7965706">
      <w:start w:val="1"/>
      <w:numFmt w:val="bullet"/>
      <w:lvlText w:val="•"/>
      <w:lvlJc w:val="left"/>
      <w:pPr>
        <w:tabs>
          <w:tab w:val="num" w:pos="2160"/>
        </w:tabs>
        <w:ind w:left="2160" w:hanging="360"/>
      </w:pPr>
      <w:rPr>
        <w:rFonts w:ascii="MS PGothic" w:eastAsia="Times New Roman" w:hAnsi="MS PGothic" w:cs="Times New Roman" w:hint="eastAsia"/>
      </w:rPr>
    </w:lvl>
    <w:lvl w:ilvl="3" w:tplc="E39217B6">
      <w:start w:val="1"/>
      <w:numFmt w:val="decimal"/>
      <w:lvlText w:val="%4."/>
      <w:lvlJc w:val="left"/>
      <w:pPr>
        <w:tabs>
          <w:tab w:val="num" w:pos="2880"/>
        </w:tabs>
        <w:ind w:left="2880" w:hanging="360"/>
      </w:pPr>
    </w:lvl>
    <w:lvl w:ilvl="4" w:tplc="22104C72">
      <w:start w:val="1"/>
      <w:numFmt w:val="decimal"/>
      <w:lvlText w:val="%5."/>
      <w:lvlJc w:val="left"/>
      <w:pPr>
        <w:tabs>
          <w:tab w:val="num" w:pos="3600"/>
        </w:tabs>
        <w:ind w:left="3600" w:hanging="360"/>
      </w:pPr>
    </w:lvl>
    <w:lvl w:ilvl="5" w:tplc="04C2CC5E">
      <w:start w:val="1"/>
      <w:numFmt w:val="decimal"/>
      <w:lvlText w:val="%6."/>
      <w:lvlJc w:val="left"/>
      <w:pPr>
        <w:tabs>
          <w:tab w:val="num" w:pos="4320"/>
        </w:tabs>
        <w:ind w:left="4320" w:hanging="360"/>
      </w:pPr>
    </w:lvl>
    <w:lvl w:ilvl="6" w:tplc="D05CE874">
      <w:start w:val="1"/>
      <w:numFmt w:val="decimal"/>
      <w:lvlText w:val="%7."/>
      <w:lvlJc w:val="left"/>
      <w:pPr>
        <w:tabs>
          <w:tab w:val="num" w:pos="5040"/>
        </w:tabs>
        <w:ind w:left="5040" w:hanging="360"/>
      </w:pPr>
    </w:lvl>
    <w:lvl w:ilvl="7" w:tplc="46EE8BCA">
      <w:start w:val="1"/>
      <w:numFmt w:val="decimal"/>
      <w:lvlText w:val="%8."/>
      <w:lvlJc w:val="left"/>
      <w:pPr>
        <w:tabs>
          <w:tab w:val="num" w:pos="5760"/>
        </w:tabs>
        <w:ind w:left="5760" w:hanging="360"/>
      </w:pPr>
    </w:lvl>
    <w:lvl w:ilvl="8" w:tplc="3DE4AE12">
      <w:start w:val="1"/>
      <w:numFmt w:val="decimal"/>
      <w:lvlText w:val="%9."/>
      <w:lvlJc w:val="left"/>
      <w:pPr>
        <w:tabs>
          <w:tab w:val="num" w:pos="6480"/>
        </w:tabs>
        <w:ind w:left="6480" w:hanging="360"/>
      </w:pPr>
    </w:lvl>
  </w:abstractNum>
  <w:abstractNum w:abstractNumId="35">
    <w:nsid w:val="794E7287"/>
    <w:multiLevelType w:val="hybridMultilevel"/>
    <w:tmpl w:val="F5B0EA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B8E0F10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CC9005A"/>
    <w:multiLevelType w:val="hybridMultilevel"/>
    <w:tmpl w:val="F912C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D8C34AB"/>
    <w:multiLevelType w:val="hybridMultilevel"/>
    <w:tmpl w:val="7AE62DF2"/>
    <w:lvl w:ilvl="0" w:tplc="F04E6780">
      <w:start w:val="1"/>
      <w:numFmt w:val="bullet"/>
      <w:lvlText w:val="•"/>
      <w:lvlJc w:val="left"/>
      <w:pPr>
        <w:tabs>
          <w:tab w:val="num" w:pos="720"/>
        </w:tabs>
        <w:ind w:left="720" w:hanging="360"/>
      </w:pPr>
      <w:rPr>
        <w:rFonts w:ascii="Arial" w:hAnsi="Arial" w:hint="default"/>
      </w:rPr>
    </w:lvl>
    <w:lvl w:ilvl="1" w:tplc="0BA8988E">
      <w:start w:val="174"/>
      <w:numFmt w:val="bullet"/>
      <w:lvlText w:val="•"/>
      <w:lvlJc w:val="left"/>
      <w:pPr>
        <w:tabs>
          <w:tab w:val="num" w:pos="1440"/>
        </w:tabs>
        <w:ind w:left="1440" w:hanging="360"/>
      </w:pPr>
      <w:rPr>
        <w:rFonts w:ascii="Arial" w:hAnsi="Arial" w:hint="default"/>
      </w:rPr>
    </w:lvl>
    <w:lvl w:ilvl="2" w:tplc="0EE0FFDA">
      <w:start w:val="174"/>
      <w:numFmt w:val="bullet"/>
      <w:lvlText w:val="•"/>
      <w:lvlJc w:val="left"/>
      <w:pPr>
        <w:tabs>
          <w:tab w:val="num" w:pos="2160"/>
        </w:tabs>
        <w:ind w:left="2160" w:hanging="360"/>
      </w:pPr>
      <w:rPr>
        <w:rFonts w:ascii="Arial" w:hAnsi="Arial" w:hint="default"/>
      </w:rPr>
    </w:lvl>
    <w:lvl w:ilvl="3" w:tplc="DAC0871E">
      <w:start w:val="174"/>
      <w:numFmt w:val="bullet"/>
      <w:lvlText w:val="•"/>
      <w:lvlJc w:val="left"/>
      <w:pPr>
        <w:tabs>
          <w:tab w:val="num" w:pos="2880"/>
        </w:tabs>
        <w:ind w:left="2880" w:hanging="360"/>
      </w:pPr>
      <w:rPr>
        <w:rFonts w:ascii="Arial" w:hAnsi="Arial" w:hint="default"/>
      </w:rPr>
    </w:lvl>
    <w:lvl w:ilvl="4" w:tplc="F8D48ECC" w:tentative="1">
      <w:start w:val="1"/>
      <w:numFmt w:val="bullet"/>
      <w:lvlText w:val="•"/>
      <w:lvlJc w:val="left"/>
      <w:pPr>
        <w:tabs>
          <w:tab w:val="num" w:pos="3600"/>
        </w:tabs>
        <w:ind w:left="3600" w:hanging="360"/>
      </w:pPr>
      <w:rPr>
        <w:rFonts w:ascii="Arial" w:hAnsi="Arial" w:hint="default"/>
      </w:rPr>
    </w:lvl>
    <w:lvl w:ilvl="5" w:tplc="A65E0460" w:tentative="1">
      <w:start w:val="1"/>
      <w:numFmt w:val="bullet"/>
      <w:lvlText w:val="•"/>
      <w:lvlJc w:val="left"/>
      <w:pPr>
        <w:tabs>
          <w:tab w:val="num" w:pos="4320"/>
        </w:tabs>
        <w:ind w:left="4320" w:hanging="360"/>
      </w:pPr>
      <w:rPr>
        <w:rFonts w:ascii="Arial" w:hAnsi="Arial" w:hint="default"/>
      </w:rPr>
    </w:lvl>
    <w:lvl w:ilvl="6" w:tplc="2E2CD638" w:tentative="1">
      <w:start w:val="1"/>
      <w:numFmt w:val="bullet"/>
      <w:lvlText w:val="•"/>
      <w:lvlJc w:val="left"/>
      <w:pPr>
        <w:tabs>
          <w:tab w:val="num" w:pos="5040"/>
        </w:tabs>
        <w:ind w:left="5040" w:hanging="360"/>
      </w:pPr>
      <w:rPr>
        <w:rFonts w:ascii="Arial" w:hAnsi="Arial" w:hint="default"/>
      </w:rPr>
    </w:lvl>
    <w:lvl w:ilvl="7" w:tplc="B930EA38" w:tentative="1">
      <w:start w:val="1"/>
      <w:numFmt w:val="bullet"/>
      <w:lvlText w:val="•"/>
      <w:lvlJc w:val="left"/>
      <w:pPr>
        <w:tabs>
          <w:tab w:val="num" w:pos="5760"/>
        </w:tabs>
        <w:ind w:left="5760" w:hanging="360"/>
      </w:pPr>
      <w:rPr>
        <w:rFonts w:ascii="Arial" w:hAnsi="Arial" w:hint="default"/>
      </w:rPr>
    </w:lvl>
    <w:lvl w:ilvl="8" w:tplc="0ED20EB0" w:tentative="1">
      <w:start w:val="1"/>
      <w:numFmt w:val="bullet"/>
      <w:lvlText w:val="•"/>
      <w:lvlJc w:val="left"/>
      <w:pPr>
        <w:tabs>
          <w:tab w:val="num" w:pos="6480"/>
        </w:tabs>
        <w:ind w:left="6480" w:hanging="360"/>
      </w:pPr>
      <w:rPr>
        <w:rFonts w:ascii="Arial" w:hAnsi="Arial" w:hint="default"/>
      </w:rPr>
    </w:lvl>
  </w:abstractNum>
  <w:abstractNum w:abstractNumId="39">
    <w:nsid w:val="7F094CF7"/>
    <w:multiLevelType w:val="hybridMultilevel"/>
    <w:tmpl w:val="C5B42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30"/>
  </w:num>
  <w:num w:numId="4">
    <w:abstractNumId w:val="14"/>
  </w:num>
  <w:num w:numId="5">
    <w:abstractNumId w:val="36"/>
  </w:num>
  <w:num w:numId="6">
    <w:abstractNumId w:val="5"/>
  </w:num>
  <w:num w:numId="7">
    <w:abstractNumId w:val="33"/>
  </w:num>
  <w:num w:numId="8">
    <w:abstractNumId w:val="11"/>
  </w:num>
  <w:num w:numId="9">
    <w:abstractNumId w:val="38"/>
  </w:num>
  <w:num w:numId="10">
    <w:abstractNumId w:val="21"/>
  </w:num>
  <w:num w:numId="11">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5"/>
  </w:num>
  <w:num w:numId="14">
    <w:abstractNumId w:val="3"/>
  </w:num>
  <w:num w:numId="15">
    <w:abstractNumId w:val="10"/>
  </w:num>
  <w:num w:numId="16">
    <w:abstractNumId w:val="8"/>
  </w:num>
  <w:num w:numId="17">
    <w:abstractNumId w:val="1"/>
  </w:num>
  <w:num w:numId="18">
    <w:abstractNumId w:val="23"/>
  </w:num>
  <w:num w:numId="19">
    <w:abstractNumId w:val="32"/>
  </w:num>
  <w:num w:numId="20">
    <w:abstractNumId w:val="13"/>
  </w:num>
  <w:num w:numId="21">
    <w:abstractNumId w:val="17"/>
  </w:num>
  <w:num w:numId="22">
    <w:abstractNumId w:val="30"/>
  </w:num>
  <w:num w:numId="23">
    <w:abstractNumId w:val="16"/>
  </w:num>
  <w:num w:numId="24">
    <w:abstractNumId w:val="30"/>
  </w:num>
  <w:num w:numId="25">
    <w:abstractNumId w:val="30"/>
  </w:num>
  <w:num w:numId="26">
    <w:abstractNumId w:val="30"/>
  </w:num>
  <w:num w:numId="27">
    <w:abstractNumId w:val="30"/>
  </w:num>
  <w:num w:numId="28">
    <w:abstractNumId w:val="6"/>
  </w:num>
  <w:num w:numId="29">
    <w:abstractNumId w:val="39"/>
  </w:num>
  <w:num w:numId="30">
    <w:abstractNumId w:val="19"/>
  </w:num>
  <w:num w:numId="31">
    <w:abstractNumId w:val="18"/>
  </w:num>
  <w:num w:numId="32">
    <w:abstractNumId w:val="30"/>
  </w:num>
  <w:num w:numId="33">
    <w:abstractNumId w:val="24"/>
  </w:num>
  <w:num w:numId="34">
    <w:abstractNumId w:val="20"/>
  </w:num>
  <w:num w:numId="35">
    <w:abstractNumId w:val="26"/>
  </w:num>
  <w:num w:numId="36">
    <w:abstractNumId w:val="15"/>
  </w:num>
  <w:num w:numId="37">
    <w:abstractNumId w:val="37"/>
  </w:num>
  <w:num w:numId="38">
    <w:abstractNumId w:val="7"/>
  </w:num>
  <w:num w:numId="39">
    <w:abstractNumId w:val="2"/>
  </w:num>
  <w:num w:numId="40">
    <w:abstractNumId w:val="30"/>
  </w:num>
  <w:num w:numId="41">
    <w:abstractNumId w:val="30"/>
  </w:num>
  <w:num w:numId="42">
    <w:abstractNumId w:val="30"/>
  </w:num>
  <w:num w:numId="43">
    <w:abstractNumId w:val="12"/>
  </w:num>
  <w:num w:numId="44">
    <w:abstractNumId w:val="28"/>
  </w:num>
  <w:num w:numId="45">
    <w:abstractNumId w:val="29"/>
  </w:num>
  <w:num w:numId="46">
    <w:abstractNumId w:val="25"/>
  </w:num>
  <w:num w:numId="47">
    <w:abstractNumId w:val="31"/>
  </w:num>
  <w:num w:numId="48">
    <w:abstractNumId w:val="27"/>
  </w:num>
  <w:num w:numId="4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fill="f" fillcolor="white" strokecolor="none [3213]">
      <v:fill color="white" on="f"/>
      <v:stroke color="none [3213]"/>
    </o:shapedefaults>
  </w:hdrShapeDefaults>
  <w:footnotePr>
    <w:footnote w:id="-1"/>
    <w:footnote w:id="0"/>
  </w:footnotePr>
  <w:endnotePr>
    <w:endnote w:id="-1"/>
    <w:endnote w:id="0"/>
  </w:endnotePr>
  <w:compat>
    <w:useFELayout/>
    <w:compatSetting w:name="compatibilityMode" w:uri="http://schemas.microsoft.com/office/word" w:val="12"/>
  </w:compat>
  <w:rsids>
    <w:rsidRoot w:val="00B82800"/>
    <w:rsid w:val="00001239"/>
    <w:rsid w:val="0000187E"/>
    <w:rsid w:val="000028F3"/>
    <w:rsid w:val="00002F1A"/>
    <w:rsid w:val="0000311B"/>
    <w:rsid w:val="000034C4"/>
    <w:rsid w:val="000043E5"/>
    <w:rsid w:val="00004E1D"/>
    <w:rsid w:val="00004E92"/>
    <w:rsid w:val="00006EA7"/>
    <w:rsid w:val="000074E8"/>
    <w:rsid w:val="00007C59"/>
    <w:rsid w:val="00010908"/>
    <w:rsid w:val="00010F77"/>
    <w:rsid w:val="00011248"/>
    <w:rsid w:val="00011570"/>
    <w:rsid w:val="00011AFB"/>
    <w:rsid w:val="00011DED"/>
    <w:rsid w:val="00011E1E"/>
    <w:rsid w:val="00013004"/>
    <w:rsid w:val="0001362E"/>
    <w:rsid w:val="00013C4D"/>
    <w:rsid w:val="00014FA1"/>
    <w:rsid w:val="000161A3"/>
    <w:rsid w:val="00016598"/>
    <w:rsid w:val="000178D0"/>
    <w:rsid w:val="00017B26"/>
    <w:rsid w:val="00020577"/>
    <w:rsid w:val="00021BD6"/>
    <w:rsid w:val="0002239F"/>
    <w:rsid w:val="000223BE"/>
    <w:rsid w:val="00023685"/>
    <w:rsid w:val="00023EAF"/>
    <w:rsid w:val="00023FBC"/>
    <w:rsid w:val="00024021"/>
    <w:rsid w:val="000241B0"/>
    <w:rsid w:val="000251F7"/>
    <w:rsid w:val="00025E1E"/>
    <w:rsid w:val="000262AF"/>
    <w:rsid w:val="00027A46"/>
    <w:rsid w:val="00031FED"/>
    <w:rsid w:val="000321E8"/>
    <w:rsid w:val="000326B4"/>
    <w:rsid w:val="000328CF"/>
    <w:rsid w:val="00032FBD"/>
    <w:rsid w:val="00033064"/>
    <w:rsid w:val="00033290"/>
    <w:rsid w:val="00033E7D"/>
    <w:rsid w:val="000340E7"/>
    <w:rsid w:val="00035514"/>
    <w:rsid w:val="000355C6"/>
    <w:rsid w:val="00036B85"/>
    <w:rsid w:val="00037FD7"/>
    <w:rsid w:val="00040102"/>
    <w:rsid w:val="00040DE1"/>
    <w:rsid w:val="00041402"/>
    <w:rsid w:val="00041E64"/>
    <w:rsid w:val="00041EC2"/>
    <w:rsid w:val="000424F6"/>
    <w:rsid w:val="000426B8"/>
    <w:rsid w:val="00042B4D"/>
    <w:rsid w:val="00042BB1"/>
    <w:rsid w:val="0004300C"/>
    <w:rsid w:val="00044036"/>
    <w:rsid w:val="000441E8"/>
    <w:rsid w:val="00044B2B"/>
    <w:rsid w:val="000457E7"/>
    <w:rsid w:val="00046824"/>
    <w:rsid w:val="000473E7"/>
    <w:rsid w:val="00047A51"/>
    <w:rsid w:val="00052B1B"/>
    <w:rsid w:val="00054B02"/>
    <w:rsid w:val="0005529F"/>
    <w:rsid w:val="0005539C"/>
    <w:rsid w:val="0005627C"/>
    <w:rsid w:val="000568E7"/>
    <w:rsid w:val="00056CCF"/>
    <w:rsid w:val="000570D7"/>
    <w:rsid w:val="00057639"/>
    <w:rsid w:val="00057FE1"/>
    <w:rsid w:val="00061142"/>
    <w:rsid w:val="00064426"/>
    <w:rsid w:val="0006464A"/>
    <w:rsid w:val="000649C3"/>
    <w:rsid w:val="0006553D"/>
    <w:rsid w:val="00065813"/>
    <w:rsid w:val="00065F07"/>
    <w:rsid w:val="0006638F"/>
    <w:rsid w:val="000667FC"/>
    <w:rsid w:val="00067629"/>
    <w:rsid w:val="00070440"/>
    <w:rsid w:val="000706F0"/>
    <w:rsid w:val="00071B8E"/>
    <w:rsid w:val="00071E00"/>
    <w:rsid w:val="00072846"/>
    <w:rsid w:val="00073B09"/>
    <w:rsid w:val="0007428A"/>
    <w:rsid w:val="000744EF"/>
    <w:rsid w:val="0007470C"/>
    <w:rsid w:val="00074B2F"/>
    <w:rsid w:val="00074C4A"/>
    <w:rsid w:val="000757A7"/>
    <w:rsid w:val="0007670A"/>
    <w:rsid w:val="00076752"/>
    <w:rsid w:val="00076B22"/>
    <w:rsid w:val="00077174"/>
    <w:rsid w:val="00077347"/>
    <w:rsid w:val="00077BB9"/>
    <w:rsid w:val="00077D99"/>
    <w:rsid w:val="0008060E"/>
    <w:rsid w:val="00080C5E"/>
    <w:rsid w:val="00080DE5"/>
    <w:rsid w:val="00081E52"/>
    <w:rsid w:val="000831FF"/>
    <w:rsid w:val="000832A5"/>
    <w:rsid w:val="0008363B"/>
    <w:rsid w:val="00083E25"/>
    <w:rsid w:val="00084F1D"/>
    <w:rsid w:val="000850EB"/>
    <w:rsid w:val="00085652"/>
    <w:rsid w:val="000857B3"/>
    <w:rsid w:val="00086A81"/>
    <w:rsid w:val="00086ECC"/>
    <w:rsid w:val="00087648"/>
    <w:rsid w:val="00087ABA"/>
    <w:rsid w:val="00087B6C"/>
    <w:rsid w:val="000905F3"/>
    <w:rsid w:val="0009176D"/>
    <w:rsid w:val="00091CE3"/>
    <w:rsid w:val="00092008"/>
    <w:rsid w:val="000923FB"/>
    <w:rsid w:val="000928DA"/>
    <w:rsid w:val="00093CD5"/>
    <w:rsid w:val="000946D2"/>
    <w:rsid w:val="0009516C"/>
    <w:rsid w:val="00095AE9"/>
    <w:rsid w:val="0009639C"/>
    <w:rsid w:val="0009653B"/>
    <w:rsid w:val="0009659D"/>
    <w:rsid w:val="000969B8"/>
    <w:rsid w:val="00096F44"/>
    <w:rsid w:val="000A0267"/>
    <w:rsid w:val="000A04A2"/>
    <w:rsid w:val="000A05D1"/>
    <w:rsid w:val="000A06E5"/>
    <w:rsid w:val="000A0727"/>
    <w:rsid w:val="000A08BF"/>
    <w:rsid w:val="000A0A56"/>
    <w:rsid w:val="000A0EB3"/>
    <w:rsid w:val="000A0EBB"/>
    <w:rsid w:val="000A149B"/>
    <w:rsid w:val="000A2E61"/>
    <w:rsid w:val="000A3AA3"/>
    <w:rsid w:val="000A4D3C"/>
    <w:rsid w:val="000A5B84"/>
    <w:rsid w:val="000A5CFE"/>
    <w:rsid w:val="000A5D14"/>
    <w:rsid w:val="000A5D33"/>
    <w:rsid w:val="000A64A7"/>
    <w:rsid w:val="000A67A9"/>
    <w:rsid w:val="000A7776"/>
    <w:rsid w:val="000A7849"/>
    <w:rsid w:val="000A7F1C"/>
    <w:rsid w:val="000B0597"/>
    <w:rsid w:val="000B1110"/>
    <w:rsid w:val="000B1AEE"/>
    <w:rsid w:val="000B1EBF"/>
    <w:rsid w:val="000B2A1E"/>
    <w:rsid w:val="000B2D21"/>
    <w:rsid w:val="000B31C8"/>
    <w:rsid w:val="000B3A58"/>
    <w:rsid w:val="000B3B0A"/>
    <w:rsid w:val="000B4412"/>
    <w:rsid w:val="000B49DC"/>
    <w:rsid w:val="000B4CF7"/>
    <w:rsid w:val="000B5025"/>
    <w:rsid w:val="000B53CA"/>
    <w:rsid w:val="000B5F30"/>
    <w:rsid w:val="000B67B8"/>
    <w:rsid w:val="000B7101"/>
    <w:rsid w:val="000C0531"/>
    <w:rsid w:val="000C05DB"/>
    <w:rsid w:val="000C05DF"/>
    <w:rsid w:val="000C066A"/>
    <w:rsid w:val="000C076F"/>
    <w:rsid w:val="000C0ABD"/>
    <w:rsid w:val="000C0D9F"/>
    <w:rsid w:val="000C0F50"/>
    <w:rsid w:val="000C1F64"/>
    <w:rsid w:val="000C208F"/>
    <w:rsid w:val="000C26AA"/>
    <w:rsid w:val="000C2B80"/>
    <w:rsid w:val="000C39A3"/>
    <w:rsid w:val="000C3CF2"/>
    <w:rsid w:val="000C40F2"/>
    <w:rsid w:val="000C52C5"/>
    <w:rsid w:val="000C5420"/>
    <w:rsid w:val="000C5CE1"/>
    <w:rsid w:val="000C6A97"/>
    <w:rsid w:val="000C7D04"/>
    <w:rsid w:val="000D0091"/>
    <w:rsid w:val="000D09BF"/>
    <w:rsid w:val="000D0CAA"/>
    <w:rsid w:val="000D1A51"/>
    <w:rsid w:val="000D1DB6"/>
    <w:rsid w:val="000D2347"/>
    <w:rsid w:val="000D2984"/>
    <w:rsid w:val="000D34CE"/>
    <w:rsid w:val="000D3F2A"/>
    <w:rsid w:val="000D55E2"/>
    <w:rsid w:val="000D681C"/>
    <w:rsid w:val="000D6A97"/>
    <w:rsid w:val="000D6BC1"/>
    <w:rsid w:val="000D6C98"/>
    <w:rsid w:val="000D6FA6"/>
    <w:rsid w:val="000D7683"/>
    <w:rsid w:val="000D76F8"/>
    <w:rsid w:val="000E0677"/>
    <w:rsid w:val="000E0981"/>
    <w:rsid w:val="000E257C"/>
    <w:rsid w:val="000E30C7"/>
    <w:rsid w:val="000E4381"/>
    <w:rsid w:val="000E4734"/>
    <w:rsid w:val="000E4C8B"/>
    <w:rsid w:val="000E51FB"/>
    <w:rsid w:val="000E56A2"/>
    <w:rsid w:val="000E6060"/>
    <w:rsid w:val="000E6DAD"/>
    <w:rsid w:val="000E7AB1"/>
    <w:rsid w:val="000F0734"/>
    <w:rsid w:val="000F0B0F"/>
    <w:rsid w:val="000F1006"/>
    <w:rsid w:val="000F1016"/>
    <w:rsid w:val="000F26E1"/>
    <w:rsid w:val="000F2BCC"/>
    <w:rsid w:val="000F2CBE"/>
    <w:rsid w:val="000F3181"/>
    <w:rsid w:val="000F33B9"/>
    <w:rsid w:val="000F4065"/>
    <w:rsid w:val="000F486E"/>
    <w:rsid w:val="000F4BBD"/>
    <w:rsid w:val="000F5E14"/>
    <w:rsid w:val="000F6586"/>
    <w:rsid w:val="000F6D7D"/>
    <w:rsid w:val="00100652"/>
    <w:rsid w:val="00101F1F"/>
    <w:rsid w:val="00102487"/>
    <w:rsid w:val="00102A01"/>
    <w:rsid w:val="00102D7C"/>
    <w:rsid w:val="00103CBF"/>
    <w:rsid w:val="0010404F"/>
    <w:rsid w:val="00104C19"/>
    <w:rsid w:val="0010560E"/>
    <w:rsid w:val="00107123"/>
    <w:rsid w:val="001071D8"/>
    <w:rsid w:val="00107223"/>
    <w:rsid w:val="00107404"/>
    <w:rsid w:val="00107487"/>
    <w:rsid w:val="00107E1A"/>
    <w:rsid w:val="00110208"/>
    <w:rsid w:val="00110992"/>
    <w:rsid w:val="001113C6"/>
    <w:rsid w:val="00111D68"/>
    <w:rsid w:val="00112FE1"/>
    <w:rsid w:val="001135ED"/>
    <w:rsid w:val="001137FD"/>
    <w:rsid w:val="0011437A"/>
    <w:rsid w:val="001143F5"/>
    <w:rsid w:val="0011550D"/>
    <w:rsid w:val="00115F0F"/>
    <w:rsid w:val="0011672C"/>
    <w:rsid w:val="0011701D"/>
    <w:rsid w:val="00117AA2"/>
    <w:rsid w:val="00120157"/>
    <w:rsid w:val="0012016A"/>
    <w:rsid w:val="001204B0"/>
    <w:rsid w:val="00120821"/>
    <w:rsid w:val="001208EC"/>
    <w:rsid w:val="00120BC1"/>
    <w:rsid w:val="0012326C"/>
    <w:rsid w:val="001236A7"/>
    <w:rsid w:val="00124B5B"/>
    <w:rsid w:val="00125AC9"/>
    <w:rsid w:val="00126ECC"/>
    <w:rsid w:val="001275BC"/>
    <w:rsid w:val="0012789B"/>
    <w:rsid w:val="00127E0F"/>
    <w:rsid w:val="001312EB"/>
    <w:rsid w:val="00131381"/>
    <w:rsid w:val="0013140F"/>
    <w:rsid w:val="0013255C"/>
    <w:rsid w:val="00132D7E"/>
    <w:rsid w:val="00133067"/>
    <w:rsid w:val="001331D7"/>
    <w:rsid w:val="00133240"/>
    <w:rsid w:val="0013329F"/>
    <w:rsid w:val="001348D3"/>
    <w:rsid w:val="00134C48"/>
    <w:rsid w:val="00134DC2"/>
    <w:rsid w:val="001350BD"/>
    <w:rsid w:val="00135474"/>
    <w:rsid w:val="00135C01"/>
    <w:rsid w:val="001364F1"/>
    <w:rsid w:val="0013743D"/>
    <w:rsid w:val="00137894"/>
    <w:rsid w:val="001378ED"/>
    <w:rsid w:val="00140AE8"/>
    <w:rsid w:val="001414CC"/>
    <w:rsid w:val="00141809"/>
    <w:rsid w:val="00141A36"/>
    <w:rsid w:val="00141B16"/>
    <w:rsid w:val="00141B26"/>
    <w:rsid w:val="00142096"/>
    <w:rsid w:val="0014251A"/>
    <w:rsid w:val="00142743"/>
    <w:rsid w:val="00142B47"/>
    <w:rsid w:val="00142B52"/>
    <w:rsid w:val="001431E2"/>
    <w:rsid w:val="00143999"/>
    <w:rsid w:val="00143BD7"/>
    <w:rsid w:val="00143C2F"/>
    <w:rsid w:val="001441CE"/>
    <w:rsid w:val="00145211"/>
    <w:rsid w:val="001469A1"/>
    <w:rsid w:val="001470AC"/>
    <w:rsid w:val="001502EA"/>
    <w:rsid w:val="001508F0"/>
    <w:rsid w:val="0015093D"/>
    <w:rsid w:val="00150B45"/>
    <w:rsid w:val="0015180C"/>
    <w:rsid w:val="00151900"/>
    <w:rsid w:val="00151ACD"/>
    <w:rsid w:val="0015269F"/>
    <w:rsid w:val="001530FA"/>
    <w:rsid w:val="0015351C"/>
    <w:rsid w:val="00153B37"/>
    <w:rsid w:val="00153C50"/>
    <w:rsid w:val="00153C83"/>
    <w:rsid w:val="00154903"/>
    <w:rsid w:val="00154AD0"/>
    <w:rsid w:val="00155C2E"/>
    <w:rsid w:val="00156088"/>
    <w:rsid w:val="00156987"/>
    <w:rsid w:val="001578B1"/>
    <w:rsid w:val="00157F00"/>
    <w:rsid w:val="001600CE"/>
    <w:rsid w:val="00160704"/>
    <w:rsid w:val="0016079C"/>
    <w:rsid w:val="00160BB0"/>
    <w:rsid w:val="00161188"/>
    <w:rsid w:val="00161B4B"/>
    <w:rsid w:val="00162EDB"/>
    <w:rsid w:val="001634C3"/>
    <w:rsid w:val="00163D45"/>
    <w:rsid w:val="00163F01"/>
    <w:rsid w:val="00163F93"/>
    <w:rsid w:val="00164934"/>
    <w:rsid w:val="00164E13"/>
    <w:rsid w:val="00164EFC"/>
    <w:rsid w:val="00165426"/>
    <w:rsid w:val="001656C3"/>
    <w:rsid w:val="0016573A"/>
    <w:rsid w:val="00165D95"/>
    <w:rsid w:val="00166253"/>
    <w:rsid w:val="0016702F"/>
    <w:rsid w:val="00167220"/>
    <w:rsid w:val="001678A4"/>
    <w:rsid w:val="00170046"/>
    <w:rsid w:val="00170817"/>
    <w:rsid w:val="00170D21"/>
    <w:rsid w:val="00171411"/>
    <w:rsid w:val="00171C28"/>
    <w:rsid w:val="00172B64"/>
    <w:rsid w:val="00173AFF"/>
    <w:rsid w:val="00174B35"/>
    <w:rsid w:val="0017507C"/>
    <w:rsid w:val="001750B9"/>
    <w:rsid w:val="00176293"/>
    <w:rsid w:val="00176D40"/>
    <w:rsid w:val="00177549"/>
    <w:rsid w:val="0017773E"/>
    <w:rsid w:val="00177E12"/>
    <w:rsid w:val="0018031B"/>
    <w:rsid w:val="00180BB1"/>
    <w:rsid w:val="00180E63"/>
    <w:rsid w:val="0018113F"/>
    <w:rsid w:val="00181A56"/>
    <w:rsid w:val="00182702"/>
    <w:rsid w:val="0018356F"/>
    <w:rsid w:val="00183903"/>
    <w:rsid w:val="00183B34"/>
    <w:rsid w:val="00183F28"/>
    <w:rsid w:val="001843A6"/>
    <w:rsid w:val="0018478C"/>
    <w:rsid w:val="00184D14"/>
    <w:rsid w:val="00186248"/>
    <w:rsid w:val="00186446"/>
    <w:rsid w:val="001867D9"/>
    <w:rsid w:val="00187025"/>
    <w:rsid w:val="00187438"/>
    <w:rsid w:val="001915E4"/>
    <w:rsid w:val="0019160B"/>
    <w:rsid w:val="00191914"/>
    <w:rsid w:val="00193A6A"/>
    <w:rsid w:val="001942D8"/>
    <w:rsid w:val="00196165"/>
    <w:rsid w:val="001965E1"/>
    <w:rsid w:val="00197101"/>
    <w:rsid w:val="001A0189"/>
    <w:rsid w:val="001A0233"/>
    <w:rsid w:val="001A0564"/>
    <w:rsid w:val="001A09B2"/>
    <w:rsid w:val="001A0A31"/>
    <w:rsid w:val="001A0F56"/>
    <w:rsid w:val="001A1C18"/>
    <w:rsid w:val="001A1F26"/>
    <w:rsid w:val="001A319A"/>
    <w:rsid w:val="001A3C3B"/>
    <w:rsid w:val="001A3E71"/>
    <w:rsid w:val="001A417B"/>
    <w:rsid w:val="001A44E5"/>
    <w:rsid w:val="001A4609"/>
    <w:rsid w:val="001A49AD"/>
    <w:rsid w:val="001A49BD"/>
    <w:rsid w:val="001A5817"/>
    <w:rsid w:val="001A5A96"/>
    <w:rsid w:val="001A5F88"/>
    <w:rsid w:val="001A5FBA"/>
    <w:rsid w:val="001A6142"/>
    <w:rsid w:val="001A687E"/>
    <w:rsid w:val="001A7FF2"/>
    <w:rsid w:val="001B0ED6"/>
    <w:rsid w:val="001B13BE"/>
    <w:rsid w:val="001B1B2A"/>
    <w:rsid w:val="001B1C36"/>
    <w:rsid w:val="001B264C"/>
    <w:rsid w:val="001B27D6"/>
    <w:rsid w:val="001B2DF5"/>
    <w:rsid w:val="001B3584"/>
    <w:rsid w:val="001B36A7"/>
    <w:rsid w:val="001B4085"/>
    <w:rsid w:val="001B4588"/>
    <w:rsid w:val="001B4A34"/>
    <w:rsid w:val="001B5456"/>
    <w:rsid w:val="001B605D"/>
    <w:rsid w:val="001B64B6"/>
    <w:rsid w:val="001C0040"/>
    <w:rsid w:val="001C0122"/>
    <w:rsid w:val="001C05CB"/>
    <w:rsid w:val="001C07A6"/>
    <w:rsid w:val="001C0B03"/>
    <w:rsid w:val="001C1631"/>
    <w:rsid w:val="001C17D6"/>
    <w:rsid w:val="001C2C1E"/>
    <w:rsid w:val="001C3047"/>
    <w:rsid w:val="001C3345"/>
    <w:rsid w:val="001C354B"/>
    <w:rsid w:val="001C37AB"/>
    <w:rsid w:val="001C3AD2"/>
    <w:rsid w:val="001C41A5"/>
    <w:rsid w:val="001C67FE"/>
    <w:rsid w:val="001C6C01"/>
    <w:rsid w:val="001C70D2"/>
    <w:rsid w:val="001C74FF"/>
    <w:rsid w:val="001C78A5"/>
    <w:rsid w:val="001C7AE3"/>
    <w:rsid w:val="001C7D3C"/>
    <w:rsid w:val="001D02B7"/>
    <w:rsid w:val="001D02E4"/>
    <w:rsid w:val="001D0D0E"/>
    <w:rsid w:val="001D2182"/>
    <w:rsid w:val="001D2263"/>
    <w:rsid w:val="001D34DC"/>
    <w:rsid w:val="001D4FF2"/>
    <w:rsid w:val="001D5496"/>
    <w:rsid w:val="001D5E91"/>
    <w:rsid w:val="001D6B9B"/>
    <w:rsid w:val="001D6BB9"/>
    <w:rsid w:val="001D7D4C"/>
    <w:rsid w:val="001E01CE"/>
    <w:rsid w:val="001E0806"/>
    <w:rsid w:val="001E1F02"/>
    <w:rsid w:val="001E214F"/>
    <w:rsid w:val="001E220B"/>
    <w:rsid w:val="001E2CCB"/>
    <w:rsid w:val="001E32FE"/>
    <w:rsid w:val="001E3593"/>
    <w:rsid w:val="001E3684"/>
    <w:rsid w:val="001E36B7"/>
    <w:rsid w:val="001E4764"/>
    <w:rsid w:val="001E4D3F"/>
    <w:rsid w:val="001E4EDA"/>
    <w:rsid w:val="001E59FC"/>
    <w:rsid w:val="001E6C8D"/>
    <w:rsid w:val="001E72C3"/>
    <w:rsid w:val="001F0160"/>
    <w:rsid w:val="001F03DB"/>
    <w:rsid w:val="001F0560"/>
    <w:rsid w:val="001F06B2"/>
    <w:rsid w:val="001F0DC6"/>
    <w:rsid w:val="001F11FD"/>
    <w:rsid w:val="001F1F9E"/>
    <w:rsid w:val="001F22FE"/>
    <w:rsid w:val="001F234B"/>
    <w:rsid w:val="001F2861"/>
    <w:rsid w:val="001F3046"/>
    <w:rsid w:val="001F3085"/>
    <w:rsid w:val="001F3C99"/>
    <w:rsid w:val="001F3FF8"/>
    <w:rsid w:val="001F445A"/>
    <w:rsid w:val="001F5E1A"/>
    <w:rsid w:val="001F6039"/>
    <w:rsid w:val="001F60A0"/>
    <w:rsid w:val="001F63ED"/>
    <w:rsid w:val="001F651B"/>
    <w:rsid w:val="001F6E21"/>
    <w:rsid w:val="001F720C"/>
    <w:rsid w:val="002003CC"/>
    <w:rsid w:val="00200B7A"/>
    <w:rsid w:val="00200CBA"/>
    <w:rsid w:val="002014EA"/>
    <w:rsid w:val="00201BDC"/>
    <w:rsid w:val="00202AA0"/>
    <w:rsid w:val="0020332B"/>
    <w:rsid w:val="0020350C"/>
    <w:rsid w:val="00203CAE"/>
    <w:rsid w:val="00204545"/>
    <w:rsid w:val="002045D3"/>
    <w:rsid w:val="002047B9"/>
    <w:rsid w:val="00204CE2"/>
    <w:rsid w:val="002050A7"/>
    <w:rsid w:val="00205EC3"/>
    <w:rsid w:val="00205F8B"/>
    <w:rsid w:val="00206F55"/>
    <w:rsid w:val="00207577"/>
    <w:rsid w:val="00207C5C"/>
    <w:rsid w:val="002102FE"/>
    <w:rsid w:val="0021038D"/>
    <w:rsid w:val="00210945"/>
    <w:rsid w:val="002115B9"/>
    <w:rsid w:val="00211D23"/>
    <w:rsid w:val="002120AA"/>
    <w:rsid w:val="0021259E"/>
    <w:rsid w:val="002126FF"/>
    <w:rsid w:val="002136A7"/>
    <w:rsid w:val="00213E15"/>
    <w:rsid w:val="00214423"/>
    <w:rsid w:val="00214427"/>
    <w:rsid w:val="00214952"/>
    <w:rsid w:val="00214AB4"/>
    <w:rsid w:val="00214C9F"/>
    <w:rsid w:val="00214F31"/>
    <w:rsid w:val="00215490"/>
    <w:rsid w:val="0021599F"/>
    <w:rsid w:val="00215F4F"/>
    <w:rsid w:val="0021627D"/>
    <w:rsid w:val="00216A0B"/>
    <w:rsid w:val="00217DE5"/>
    <w:rsid w:val="00217E35"/>
    <w:rsid w:val="00221E20"/>
    <w:rsid w:val="00221F5F"/>
    <w:rsid w:val="002233C6"/>
    <w:rsid w:val="002237D8"/>
    <w:rsid w:val="002244FE"/>
    <w:rsid w:val="002245BE"/>
    <w:rsid w:val="00224B2D"/>
    <w:rsid w:val="00225310"/>
    <w:rsid w:val="00225A82"/>
    <w:rsid w:val="00225B3B"/>
    <w:rsid w:val="00225E42"/>
    <w:rsid w:val="0022670B"/>
    <w:rsid w:val="00226F25"/>
    <w:rsid w:val="0023042A"/>
    <w:rsid w:val="0023076C"/>
    <w:rsid w:val="00230E3E"/>
    <w:rsid w:val="00231429"/>
    <w:rsid w:val="00231D48"/>
    <w:rsid w:val="00233170"/>
    <w:rsid w:val="00235B16"/>
    <w:rsid w:val="0023675C"/>
    <w:rsid w:val="00240005"/>
    <w:rsid w:val="00240034"/>
    <w:rsid w:val="0024008F"/>
    <w:rsid w:val="00241F0F"/>
    <w:rsid w:val="0024257F"/>
    <w:rsid w:val="002428E1"/>
    <w:rsid w:val="00242954"/>
    <w:rsid w:val="002431A5"/>
    <w:rsid w:val="00243C9A"/>
    <w:rsid w:val="00243CDE"/>
    <w:rsid w:val="00243D7E"/>
    <w:rsid w:val="00244611"/>
    <w:rsid w:val="00244640"/>
    <w:rsid w:val="00244D59"/>
    <w:rsid w:val="00245172"/>
    <w:rsid w:val="00247441"/>
    <w:rsid w:val="00247E41"/>
    <w:rsid w:val="00250748"/>
    <w:rsid w:val="00250EDD"/>
    <w:rsid w:val="00250FA8"/>
    <w:rsid w:val="0025114B"/>
    <w:rsid w:val="002514C1"/>
    <w:rsid w:val="002514D8"/>
    <w:rsid w:val="00251BDD"/>
    <w:rsid w:val="00251DBF"/>
    <w:rsid w:val="00252177"/>
    <w:rsid w:val="00252C2C"/>
    <w:rsid w:val="0025355F"/>
    <w:rsid w:val="00253F4B"/>
    <w:rsid w:val="00254CD9"/>
    <w:rsid w:val="00255AA6"/>
    <w:rsid w:val="00255F0F"/>
    <w:rsid w:val="00256752"/>
    <w:rsid w:val="00256916"/>
    <w:rsid w:val="0025744A"/>
    <w:rsid w:val="00257950"/>
    <w:rsid w:val="00257CDE"/>
    <w:rsid w:val="00260FAB"/>
    <w:rsid w:val="002613EC"/>
    <w:rsid w:val="002619DA"/>
    <w:rsid w:val="00262378"/>
    <w:rsid w:val="0026282F"/>
    <w:rsid w:val="00262CDE"/>
    <w:rsid w:val="00263570"/>
    <w:rsid w:val="00263C34"/>
    <w:rsid w:val="00263E07"/>
    <w:rsid w:val="00264076"/>
    <w:rsid w:val="002642BB"/>
    <w:rsid w:val="00264515"/>
    <w:rsid w:val="002649D3"/>
    <w:rsid w:val="00264A7B"/>
    <w:rsid w:val="00265492"/>
    <w:rsid w:val="00265799"/>
    <w:rsid w:val="002661D5"/>
    <w:rsid w:val="00266207"/>
    <w:rsid w:val="0026688A"/>
    <w:rsid w:val="00266B8F"/>
    <w:rsid w:val="00266BDD"/>
    <w:rsid w:val="002677E3"/>
    <w:rsid w:val="00267CCA"/>
    <w:rsid w:val="00267DE5"/>
    <w:rsid w:val="00267E77"/>
    <w:rsid w:val="00270682"/>
    <w:rsid w:val="002706D1"/>
    <w:rsid w:val="00270709"/>
    <w:rsid w:val="00270968"/>
    <w:rsid w:val="002716EC"/>
    <w:rsid w:val="00272AFF"/>
    <w:rsid w:val="00272F44"/>
    <w:rsid w:val="00274450"/>
    <w:rsid w:val="002746A5"/>
    <w:rsid w:val="002749F9"/>
    <w:rsid w:val="00274ECF"/>
    <w:rsid w:val="0027549B"/>
    <w:rsid w:val="002755F9"/>
    <w:rsid w:val="00275A02"/>
    <w:rsid w:val="00276B2E"/>
    <w:rsid w:val="00277257"/>
    <w:rsid w:val="00277DEC"/>
    <w:rsid w:val="00277E47"/>
    <w:rsid w:val="00280068"/>
    <w:rsid w:val="0028016D"/>
    <w:rsid w:val="002803E6"/>
    <w:rsid w:val="00281D05"/>
    <w:rsid w:val="00282618"/>
    <w:rsid w:val="002828C0"/>
    <w:rsid w:val="002836A6"/>
    <w:rsid w:val="00283CBB"/>
    <w:rsid w:val="00283DF4"/>
    <w:rsid w:val="002849B8"/>
    <w:rsid w:val="00284DD7"/>
    <w:rsid w:val="0028533C"/>
    <w:rsid w:val="00285951"/>
    <w:rsid w:val="00285FB1"/>
    <w:rsid w:val="00286018"/>
    <w:rsid w:val="00286613"/>
    <w:rsid w:val="00286DD0"/>
    <w:rsid w:val="00286E9B"/>
    <w:rsid w:val="002877BF"/>
    <w:rsid w:val="00290196"/>
    <w:rsid w:val="00291B3A"/>
    <w:rsid w:val="00292351"/>
    <w:rsid w:val="0029347B"/>
    <w:rsid w:val="00293662"/>
    <w:rsid w:val="00294721"/>
    <w:rsid w:val="00294EDB"/>
    <w:rsid w:val="002954A8"/>
    <w:rsid w:val="0029586A"/>
    <w:rsid w:val="0029664A"/>
    <w:rsid w:val="00296977"/>
    <w:rsid w:val="002969DA"/>
    <w:rsid w:val="00296C21"/>
    <w:rsid w:val="002A1262"/>
    <w:rsid w:val="002A14B7"/>
    <w:rsid w:val="002A33E6"/>
    <w:rsid w:val="002A38FE"/>
    <w:rsid w:val="002A3928"/>
    <w:rsid w:val="002A3983"/>
    <w:rsid w:val="002A45A9"/>
    <w:rsid w:val="002A489B"/>
    <w:rsid w:val="002A4996"/>
    <w:rsid w:val="002A5396"/>
    <w:rsid w:val="002A5E13"/>
    <w:rsid w:val="002A62F0"/>
    <w:rsid w:val="002A66E2"/>
    <w:rsid w:val="002A6F14"/>
    <w:rsid w:val="002A7064"/>
    <w:rsid w:val="002B0133"/>
    <w:rsid w:val="002B1243"/>
    <w:rsid w:val="002B12C1"/>
    <w:rsid w:val="002B1DBF"/>
    <w:rsid w:val="002B20BC"/>
    <w:rsid w:val="002B22B6"/>
    <w:rsid w:val="002B4BB3"/>
    <w:rsid w:val="002B4FFF"/>
    <w:rsid w:val="002B54D2"/>
    <w:rsid w:val="002B5CD9"/>
    <w:rsid w:val="002B5EF4"/>
    <w:rsid w:val="002B6167"/>
    <w:rsid w:val="002B61BA"/>
    <w:rsid w:val="002B6398"/>
    <w:rsid w:val="002B665B"/>
    <w:rsid w:val="002B67E5"/>
    <w:rsid w:val="002B72E1"/>
    <w:rsid w:val="002B78DB"/>
    <w:rsid w:val="002B7942"/>
    <w:rsid w:val="002C01C5"/>
    <w:rsid w:val="002C0D5F"/>
    <w:rsid w:val="002C2063"/>
    <w:rsid w:val="002C2066"/>
    <w:rsid w:val="002C22B2"/>
    <w:rsid w:val="002C2F8C"/>
    <w:rsid w:val="002C3730"/>
    <w:rsid w:val="002C39B8"/>
    <w:rsid w:val="002C4E57"/>
    <w:rsid w:val="002C5572"/>
    <w:rsid w:val="002C5824"/>
    <w:rsid w:val="002C584F"/>
    <w:rsid w:val="002C5CA5"/>
    <w:rsid w:val="002C60D3"/>
    <w:rsid w:val="002C6761"/>
    <w:rsid w:val="002C6A8F"/>
    <w:rsid w:val="002C6B7A"/>
    <w:rsid w:val="002C71F8"/>
    <w:rsid w:val="002C79C7"/>
    <w:rsid w:val="002C7C5C"/>
    <w:rsid w:val="002C7DF3"/>
    <w:rsid w:val="002D073C"/>
    <w:rsid w:val="002D0C5C"/>
    <w:rsid w:val="002D0D72"/>
    <w:rsid w:val="002D1729"/>
    <w:rsid w:val="002D35FC"/>
    <w:rsid w:val="002D3666"/>
    <w:rsid w:val="002D36DA"/>
    <w:rsid w:val="002D3830"/>
    <w:rsid w:val="002D3FA8"/>
    <w:rsid w:val="002D4137"/>
    <w:rsid w:val="002D4325"/>
    <w:rsid w:val="002D4734"/>
    <w:rsid w:val="002D48F0"/>
    <w:rsid w:val="002D49CE"/>
    <w:rsid w:val="002D4C15"/>
    <w:rsid w:val="002D4E98"/>
    <w:rsid w:val="002D5355"/>
    <w:rsid w:val="002D5C80"/>
    <w:rsid w:val="002D5D5E"/>
    <w:rsid w:val="002D70CF"/>
    <w:rsid w:val="002D76AD"/>
    <w:rsid w:val="002D7A81"/>
    <w:rsid w:val="002D7FD1"/>
    <w:rsid w:val="002E0896"/>
    <w:rsid w:val="002E0B9E"/>
    <w:rsid w:val="002E158E"/>
    <w:rsid w:val="002E1BD4"/>
    <w:rsid w:val="002E21DF"/>
    <w:rsid w:val="002E313F"/>
    <w:rsid w:val="002E326A"/>
    <w:rsid w:val="002E339F"/>
    <w:rsid w:val="002E3426"/>
    <w:rsid w:val="002E34AC"/>
    <w:rsid w:val="002E3AB6"/>
    <w:rsid w:val="002E3E59"/>
    <w:rsid w:val="002E4166"/>
    <w:rsid w:val="002E460F"/>
    <w:rsid w:val="002E4777"/>
    <w:rsid w:val="002E4A82"/>
    <w:rsid w:val="002E4F0E"/>
    <w:rsid w:val="002E5253"/>
    <w:rsid w:val="002E5B21"/>
    <w:rsid w:val="002E69BA"/>
    <w:rsid w:val="002E7417"/>
    <w:rsid w:val="002E77BA"/>
    <w:rsid w:val="002F177F"/>
    <w:rsid w:val="002F18B3"/>
    <w:rsid w:val="002F219C"/>
    <w:rsid w:val="002F2229"/>
    <w:rsid w:val="002F2E3C"/>
    <w:rsid w:val="002F32F7"/>
    <w:rsid w:val="002F3E56"/>
    <w:rsid w:val="002F4D31"/>
    <w:rsid w:val="002F51C7"/>
    <w:rsid w:val="002F602D"/>
    <w:rsid w:val="002F7259"/>
    <w:rsid w:val="002F7FD3"/>
    <w:rsid w:val="003002F6"/>
    <w:rsid w:val="00300F18"/>
    <w:rsid w:val="0030115C"/>
    <w:rsid w:val="0030143D"/>
    <w:rsid w:val="00302253"/>
    <w:rsid w:val="00302354"/>
    <w:rsid w:val="0030282A"/>
    <w:rsid w:val="00302C67"/>
    <w:rsid w:val="00302CA3"/>
    <w:rsid w:val="00303D36"/>
    <w:rsid w:val="00303EB7"/>
    <w:rsid w:val="00304163"/>
    <w:rsid w:val="00304E47"/>
    <w:rsid w:val="00305602"/>
    <w:rsid w:val="00306490"/>
    <w:rsid w:val="003070A1"/>
    <w:rsid w:val="0030734D"/>
    <w:rsid w:val="00310814"/>
    <w:rsid w:val="003110B3"/>
    <w:rsid w:val="00311243"/>
    <w:rsid w:val="00311795"/>
    <w:rsid w:val="00312395"/>
    <w:rsid w:val="0031239A"/>
    <w:rsid w:val="00312416"/>
    <w:rsid w:val="003129A1"/>
    <w:rsid w:val="003129D5"/>
    <w:rsid w:val="00314715"/>
    <w:rsid w:val="00314AEA"/>
    <w:rsid w:val="0031599C"/>
    <w:rsid w:val="003161D3"/>
    <w:rsid w:val="00316B5E"/>
    <w:rsid w:val="003171E0"/>
    <w:rsid w:val="0031731F"/>
    <w:rsid w:val="003173D6"/>
    <w:rsid w:val="00317544"/>
    <w:rsid w:val="00317E4B"/>
    <w:rsid w:val="00320764"/>
    <w:rsid w:val="00321B26"/>
    <w:rsid w:val="0032216F"/>
    <w:rsid w:val="0032278B"/>
    <w:rsid w:val="00322829"/>
    <w:rsid w:val="00322CDE"/>
    <w:rsid w:val="00323705"/>
    <w:rsid w:val="00323AD7"/>
    <w:rsid w:val="003246DE"/>
    <w:rsid w:val="003249C6"/>
    <w:rsid w:val="00324E44"/>
    <w:rsid w:val="00325815"/>
    <w:rsid w:val="00325B9B"/>
    <w:rsid w:val="00325DF1"/>
    <w:rsid w:val="00326954"/>
    <w:rsid w:val="00327385"/>
    <w:rsid w:val="003273B0"/>
    <w:rsid w:val="00327862"/>
    <w:rsid w:val="003279DE"/>
    <w:rsid w:val="0033093E"/>
    <w:rsid w:val="003309A0"/>
    <w:rsid w:val="003310BB"/>
    <w:rsid w:val="00331339"/>
    <w:rsid w:val="0033180C"/>
    <w:rsid w:val="00331BEA"/>
    <w:rsid w:val="00333105"/>
    <w:rsid w:val="0033349B"/>
    <w:rsid w:val="0033447D"/>
    <w:rsid w:val="00334F6A"/>
    <w:rsid w:val="0033544A"/>
    <w:rsid w:val="00336C34"/>
    <w:rsid w:val="00336CEF"/>
    <w:rsid w:val="0033720F"/>
    <w:rsid w:val="00341C15"/>
    <w:rsid w:val="00341E81"/>
    <w:rsid w:val="003420B5"/>
    <w:rsid w:val="00342C40"/>
    <w:rsid w:val="0034305D"/>
    <w:rsid w:val="0034346C"/>
    <w:rsid w:val="00343587"/>
    <w:rsid w:val="00343DEA"/>
    <w:rsid w:val="00344015"/>
    <w:rsid w:val="00344C6B"/>
    <w:rsid w:val="00344DDF"/>
    <w:rsid w:val="00344FD0"/>
    <w:rsid w:val="003452E1"/>
    <w:rsid w:val="003452F7"/>
    <w:rsid w:val="003453D5"/>
    <w:rsid w:val="00345482"/>
    <w:rsid w:val="00346883"/>
    <w:rsid w:val="003477B5"/>
    <w:rsid w:val="0035020A"/>
    <w:rsid w:val="003502B1"/>
    <w:rsid w:val="0035077D"/>
    <w:rsid w:val="00351143"/>
    <w:rsid w:val="00351C11"/>
    <w:rsid w:val="0035291F"/>
    <w:rsid w:val="00352FCF"/>
    <w:rsid w:val="00353234"/>
    <w:rsid w:val="003534E9"/>
    <w:rsid w:val="0035370E"/>
    <w:rsid w:val="00354AEC"/>
    <w:rsid w:val="00355326"/>
    <w:rsid w:val="003553DB"/>
    <w:rsid w:val="00356513"/>
    <w:rsid w:val="00356886"/>
    <w:rsid w:val="00356F7B"/>
    <w:rsid w:val="00357453"/>
    <w:rsid w:val="00357C56"/>
    <w:rsid w:val="00357E47"/>
    <w:rsid w:val="003605E5"/>
    <w:rsid w:val="0036110C"/>
    <w:rsid w:val="00361781"/>
    <w:rsid w:val="00362014"/>
    <w:rsid w:val="00362F1A"/>
    <w:rsid w:val="00362F5E"/>
    <w:rsid w:val="003634ED"/>
    <w:rsid w:val="0036367F"/>
    <w:rsid w:val="0036398F"/>
    <w:rsid w:val="00363A17"/>
    <w:rsid w:val="00363F57"/>
    <w:rsid w:val="00364E29"/>
    <w:rsid w:val="00365726"/>
    <w:rsid w:val="00365A11"/>
    <w:rsid w:val="00367FE8"/>
    <w:rsid w:val="003702ED"/>
    <w:rsid w:val="0037054F"/>
    <w:rsid w:val="003706EA"/>
    <w:rsid w:val="00371DF0"/>
    <w:rsid w:val="00372766"/>
    <w:rsid w:val="00372B1F"/>
    <w:rsid w:val="0037398F"/>
    <w:rsid w:val="00373BCC"/>
    <w:rsid w:val="0037496F"/>
    <w:rsid w:val="00374D7C"/>
    <w:rsid w:val="003753D5"/>
    <w:rsid w:val="00375452"/>
    <w:rsid w:val="00376298"/>
    <w:rsid w:val="003764DC"/>
    <w:rsid w:val="003775BD"/>
    <w:rsid w:val="00377818"/>
    <w:rsid w:val="00377B22"/>
    <w:rsid w:val="00380276"/>
    <w:rsid w:val="003802A1"/>
    <w:rsid w:val="003804E3"/>
    <w:rsid w:val="00380A95"/>
    <w:rsid w:val="0038239F"/>
    <w:rsid w:val="0038281A"/>
    <w:rsid w:val="003830BB"/>
    <w:rsid w:val="003837F3"/>
    <w:rsid w:val="00383D62"/>
    <w:rsid w:val="003852BF"/>
    <w:rsid w:val="00386A2A"/>
    <w:rsid w:val="00386AEA"/>
    <w:rsid w:val="00386B6A"/>
    <w:rsid w:val="00386F86"/>
    <w:rsid w:val="00387AB8"/>
    <w:rsid w:val="00390543"/>
    <w:rsid w:val="00390F72"/>
    <w:rsid w:val="0039246F"/>
    <w:rsid w:val="003925CF"/>
    <w:rsid w:val="00392E70"/>
    <w:rsid w:val="00394C0F"/>
    <w:rsid w:val="003956BE"/>
    <w:rsid w:val="00395C17"/>
    <w:rsid w:val="00395D71"/>
    <w:rsid w:val="00396886"/>
    <w:rsid w:val="00396D51"/>
    <w:rsid w:val="00396E81"/>
    <w:rsid w:val="00396F06"/>
    <w:rsid w:val="00396F9C"/>
    <w:rsid w:val="00397292"/>
    <w:rsid w:val="00397D6F"/>
    <w:rsid w:val="003A0014"/>
    <w:rsid w:val="003A0ACF"/>
    <w:rsid w:val="003A1226"/>
    <w:rsid w:val="003A13EE"/>
    <w:rsid w:val="003A1775"/>
    <w:rsid w:val="003A18FF"/>
    <w:rsid w:val="003A1C78"/>
    <w:rsid w:val="003A1FBA"/>
    <w:rsid w:val="003A255B"/>
    <w:rsid w:val="003A26D0"/>
    <w:rsid w:val="003A351A"/>
    <w:rsid w:val="003A392E"/>
    <w:rsid w:val="003A3B4C"/>
    <w:rsid w:val="003A4F61"/>
    <w:rsid w:val="003A67AD"/>
    <w:rsid w:val="003A68EB"/>
    <w:rsid w:val="003A7D29"/>
    <w:rsid w:val="003A7FBA"/>
    <w:rsid w:val="003A7FC5"/>
    <w:rsid w:val="003B06AA"/>
    <w:rsid w:val="003B0796"/>
    <w:rsid w:val="003B07A4"/>
    <w:rsid w:val="003B0C46"/>
    <w:rsid w:val="003B14F0"/>
    <w:rsid w:val="003B1C29"/>
    <w:rsid w:val="003B232A"/>
    <w:rsid w:val="003B237B"/>
    <w:rsid w:val="003B354E"/>
    <w:rsid w:val="003B41D8"/>
    <w:rsid w:val="003B45B1"/>
    <w:rsid w:val="003B4E03"/>
    <w:rsid w:val="003B5441"/>
    <w:rsid w:val="003B7C4E"/>
    <w:rsid w:val="003B7F54"/>
    <w:rsid w:val="003C11E9"/>
    <w:rsid w:val="003C1CE9"/>
    <w:rsid w:val="003C20AA"/>
    <w:rsid w:val="003C226E"/>
    <w:rsid w:val="003C2C2E"/>
    <w:rsid w:val="003C2C4E"/>
    <w:rsid w:val="003C36A4"/>
    <w:rsid w:val="003C3B12"/>
    <w:rsid w:val="003C40FB"/>
    <w:rsid w:val="003C4F70"/>
    <w:rsid w:val="003C50AC"/>
    <w:rsid w:val="003C57BF"/>
    <w:rsid w:val="003C5E9F"/>
    <w:rsid w:val="003C6073"/>
    <w:rsid w:val="003C608A"/>
    <w:rsid w:val="003C6333"/>
    <w:rsid w:val="003C6505"/>
    <w:rsid w:val="003C67FE"/>
    <w:rsid w:val="003D0286"/>
    <w:rsid w:val="003D0593"/>
    <w:rsid w:val="003D0B06"/>
    <w:rsid w:val="003D0F18"/>
    <w:rsid w:val="003D12C3"/>
    <w:rsid w:val="003D13F5"/>
    <w:rsid w:val="003D189E"/>
    <w:rsid w:val="003D208E"/>
    <w:rsid w:val="003D241C"/>
    <w:rsid w:val="003D26A0"/>
    <w:rsid w:val="003D2A2C"/>
    <w:rsid w:val="003D2A64"/>
    <w:rsid w:val="003D2C59"/>
    <w:rsid w:val="003D2FC7"/>
    <w:rsid w:val="003D376F"/>
    <w:rsid w:val="003D392C"/>
    <w:rsid w:val="003D45EC"/>
    <w:rsid w:val="003D513C"/>
    <w:rsid w:val="003D5F83"/>
    <w:rsid w:val="003D60BA"/>
    <w:rsid w:val="003D66BF"/>
    <w:rsid w:val="003D6740"/>
    <w:rsid w:val="003D681D"/>
    <w:rsid w:val="003D6B6B"/>
    <w:rsid w:val="003D7CEA"/>
    <w:rsid w:val="003D7D76"/>
    <w:rsid w:val="003E025C"/>
    <w:rsid w:val="003E0570"/>
    <w:rsid w:val="003E1761"/>
    <w:rsid w:val="003E1B1B"/>
    <w:rsid w:val="003E2212"/>
    <w:rsid w:val="003E26EA"/>
    <w:rsid w:val="003E2F6B"/>
    <w:rsid w:val="003E34C6"/>
    <w:rsid w:val="003E3507"/>
    <w:rsid w:val="003E3961"/>
    <w:rsid w:val="003E39F7"/>
    <w:rsid w:val="003E3C79"/>
    <w:rsid w:val="003E44AF"/>
    <w:rsid w:val="003E4A4C"/>
    <w:rsid w:val="003E5170"/>
    <w:rsid w:val="003E5793"/>
    <w:rsid w:val="003E59B3"/>
    <w:rsid w:val="003E619D"/>
    <w:rsid w:val="003E62DE"/>
    <w:rsid w:val="003E727A"/>
    <w:rsid w:val="003E75FF"/>
    <w:rsid w:val="003F12BC"/>
    <w:rsid w:val="003F175C"/>
    <w:rsid w:val="003F23BB"/>
    <w:rsid w:val="003F26C1"/>
    <w:rsid w:val="003F2905"/>
    <w:rsid w:val="003F2AA3"/>
    <w:rsid w:val="003F3479"/>
    <w:rsid w:val="003F34FA"/>
    <w:rsid w:val="003F3A87"/>
    <w:rsid w:val="003F3A9B"/>
    <w:rsid w:val="003F3CFC"/>
    <w:rsid w:val="003F47D9"/>
    <w:rsid w:val="003F54F4"/>
    <w:rsid w:val="003F5826"/>
    <w:rsid w:val="003F5AD8"/>
    <w:rsid w:val="003F5B06"/>
    <w:rsid w:val="003F5DBF"/>
    <w:rsid w:val="003F7545"/>
    <w:rsid w:val="00400E78"/>
    <w:rsid w:val="00400F47"/>
    <w:rsid w:val="00400F49"/>
    <w:rsid w:val="0040108B"/>
    <w:rsid w:val="00401209"/>
    <w:rsid w:val="004014FF"/>
    <w:rsid w:val="004016D6"/>
    <w:rsid w:val="00401850"/>
    <w:rsid w:val="00401D29"/>
    <w:rsid w:val="00401E2D"/>
    <w:rsid w:val="00401E8D"/>
    <w:rsid w:val="00401FBC"/>
    <w:rsid w:val="00402055"/>
    <w:rsid w:val="00402081"/>
    <w:rsid w:val="00402867"/>
    <w:rsid w:val="00403141"/>
    <w:rsid w:val="00403F54"/>
    <w:rsid w:val="0040452F"/>
    <w:rsid w:val="00405366"/>
    <w:rsid w:val="00405CCD"/>
    <w:rsid w:val="004064E0"/>
    <w:rsid w:val="00406983"/>
    <w:rsid w:val="00410302"/>
    <w:rsid w:val="004109DA"/>
    <w:rsid w:val="00410AFE"/>
    <w:rsid w:val="00410DF4"/>
    <w:rsid w:val="004111D1"/>
    <w:rsid w:val="00411395"/>
    <w:rsid w:val="004120F1"/>
    <w:rsid w:val="0041220B"/>
    <w:rsid w:val="0041296F"/>
    <w:rsid w:val="00412A69"/>
    <w:rsid w:val="004136D5"/>
    <w:rsid w:val="004139D2"/>
    <w:rsid w:val="0041484E"/>
    <w:rsid w:val="00414BE9"/>
    <w:rsid w:val="00415632"/>
    <w:rsid w:val="004156B3"/>
    <w:rsid w:val="0041647C"/>
    <w:rsid w:val="00416834"/>
    <w:rsid w:val="004169AF"/>
    <w:rsid w:val="00416E05"/>
    <w:rsid w:val="00416FA1"/>
    <w:rsid w:val="0041719A"/>
    <w:rsid w:val="0041768F"/>
    <w:rsid w:val="00417BD2"/>
    <w:rsid w:val="00420683"/>
    <w:rsid w:val="004206EB"/>
    <w:rsid w:val="0042095F"/>
    <w:rsid w:val="00421E18"/>
    <w:rsid w:val="00422027"/>
    <w:rsid w:val="00422925"/>
    <w:rsid w:val="00422FFE"/>
    <w:rsid w:val="004233E0"/>
    <w:rsid w:val="0042354A"/>
    <w:rsid w:val="00423773"/>
    <w:rsid w:val="00423C1A"/>
    <w:rsid w:val="00423FE1"/>
    <w:rsid w:val="0042536F"/>
    <w:rsid w:val="00425820"/>
    <w:rsid w:val="00425E2E"/>
    <w:rsid w:val="00426263"/>
    <w:rsid w:val="0042683A"/>
    <w:rsid w:val="00426AA7"/>
    <w:rsid w:val="00426DE5"/>
    <w:rsid w:val="00426E8F"/>
    <w:rsid w:val="00427406"/>
    <w:rsid w:val="00427847"/>
    <w:rsid w:val="00427CEC"/>
    <w:rsid w:val="00427E38"/>
    <w:rsid w:val="004301D6"/>
    <w:rsid w:val="004319F1"/>
    <w:rsid w:val="00431A8F"/>
    <w:rsid w:val="00431BEE"/>
    <w:rsid w:val="00431BFD"/>
    <w:rsid w:val="00431F1E"/>
    <w:rsid w:val="0043205D"/>
    <w:rsid w:val="004332CD"/>
    <w:rsid w:val="00433F67"/>
    <w:rsid w:val="00434067"/>
    <w:rsid w:val="004345BD"/>
    <w:rsid w:val="00434870"/>
    <w:rsid w:val="004357C7"/>
    <w:rsid w:val="00435DEE"/>
    <w:rsid w:val="00435E3B"/>
    <w:rsid w:val="00437953"/>
    <w:rsid w:val="00437D2B"/>
    <w:rsid w:val="00440495"/>
    <w:rsid w:val="00441043"/>
    <w:rsid w:val="0044120A"/>
    <w:rsid w:val="00441917"/>
    <w:rsid w:val="00442483"/>
    <w:rsid w:val="0044272B"/>
    <w:rsid w:val="004431B2"/>
    <w:rsid w:val="004433E1"/>
    <w:rsid w:val="00444412"/>
    <w:rsid w:val="0044514B"/>
    <w:rsid w:val="00445162"/>
    <w:rsid w:val="004459A2"/>
    <w:rsid w:val="004459B0"/>
    <w:rsid w:val="00446008"/>
    <w:rsid w:val="00447757"/>
    <w:rsid w:val="00447BDF"/>
    <w:rsid w:val="0045052A"/>
    <w:rsid w:val="004507A4"/>
    <w:rsid w:val="00450A2E"/>
    <w:rsid w:val="00450DA2"/>
    <w:rsid w:val="00451D06"/>
    <w:rsid w:val="00453232"/>
    <w:rsid w:val="004537AE"/>
    <w:rsid w:val="00453A9B"/>
    <w:rsid w:val="00454053"/>
    <w:rsid w:val="004541BB"/>
    <w:rsid w:val="004541EF"/>
    <w:rsid w:val="00454E77"/>
    <w:rsid w:val="00455275"/>
    <w:rsid w:val="0045533F"/>
    <w:rsid w:val="0045548C"/>
    <w:rsid w:val="00455577"/>
    <w:rsid w:val="00455DB3"/>
    <w:rsid w:val="0045643D"/>
    <w:rsid w:val="00456F7F"/>
    <w:rsid w:val="00457CBB"/>
    <w:rsid w:val="00462361"/>
    <w:rsid w:val="004623DB"/>
    <w:rsid w:val="00462A9E"/>
    <w:rsid w:val="00462E97"/>
    <w:rsid w:val="004634D8"/>
    <w:rsid w:val="00463C82"/>
    <w:rsid w:val="004648AD"/>
    <w:rsid w:val="00464979"/>
    <w:rsid w:val="00465204"/>
    <w:rsid w:val="00465526"/>
    <w:rsid w:val="00465D6B"/>
    <w:rsid w:val="004667A8"/>
    <w:rsid w:val="00466885"/>
    <w:rsid w:val="00466CEB"/>
    <w:rsid w:val="00466EB7"/>
    <w:rsid w:val="00470235"/>
    <w:rsid w:val="00470DC9"/>
    <w:rsid w:val="00471854"/>
    <w:rsid w:val="00471B67"/>
    <w:rsid w:val="00471C1D"/>
    <w:rsid w:val="00471F9D"/>
    <w:rsid w:val="00473D4D"/>
    <w:rsid w:val="004745C7"/>
    <w:rsid w:val="0047483D"/>
    <w:rsid w:val="00475101"/>
    <w:rsid w:val="00476B0D"/>
    <w:rsid w:val="00477067"/>
    <w:rsid w:val="004801BD"/>
    <w:rsid w:val="00480433"/>
    <w:rsid w:val="00480E58"/>
    <w:rsid w:val="00481006"/>
    <w:rsid w:val="00481EC4"/>
    <w:rsid w:val="00482454"/>
    <w:rsid w:val="00482550"/>
    <w:rsid w:val="0048490E"/>
    <w:rsid w:val="00484A1F"/>
    <w:rsid w:val="004858A7"/>
    <w:rsid w:val="00485D9B"/>
    <w:rsid w:val="00485DE5"/>
    <w:rsid w:val="004863F0"/>
    <w:rsid w:val="00486894"/>
    <w:rsid w:val="00487516"/>
    <w:rsid w:val="00487827"/>
    <w:rsid w:val="00487D88"/>
    <w:rsid w:val="00487FA6"/>
    <w:rsid w:val="0049041D"/>
    <w:rsid w:val="00491DB4"/>
    <w:rsid w:val="0049217C"/>
    <w:rsid w:val="00492441"/>
    <w:rsid w:val="00493933"/>
    <w:rsid w:val="00493E8E"/>
    <w:rsid w:val="0049400F"/>
    <w:rsid w:val="004944A3"/>
    <w:rsid w:val="0049497E"/>
    <w:rsid w:val="00495FA4"/>
    <w:rsid w:val="004968D4"/>
    <w:rsid w:val="00497695"/>
    <w:rsid w:val="0049774E"/>
    <w:rsid w:val="00497FAC"/>
    <w:rsid w:val="004A00C1"/>
    <w:rsid w:val="004A03DD"/>
    <w:rsid w:val="004A0A09"/>
    <w:rsid w:val="004A10E2"/>
    <w:rsid w:val="004A1371"/>
    <w:rsid w:val="004A1637"/>
    <w:rsid w:val="004A1753"/>
    <w:rsid w:val="004A18B4"/>
    <w:rsid w:val="004A1AA3"/>
    <w:rsid w:val="004A363D"/>
    <w:rsid w:val="004A3B33"/>
    <w:rsid w:val="004A3DB8"/>
    <w:rsid w:val="004A48A7"/>
    <w:rsid w:val="004A665F"/>
    <w:rsid w:val="004A70BB"/>
    <w:rsid w:val="004A70FA"/>
    <w:rsid w:val="004A7310"/>
    <w:rsid w:val="004A73FB"/>
    <w:rsid w:val="004A7B0E"/>
    <w:rsid w:val="004B08AF"/>
    <w:rsid w:val="004B0BA4"/>
    <w:rsid w:val="004B17BB"/>
    <w:rsid w:val="004B18D7"/>
    <w:rsid w:val="004B1AA8"/>
    <w:rsid w:val="004B22F8"/>
    <w:rsid w:val="004B23F6"/>
    <w:rsid w:val="004B3046"/>
    <w:rsid w:val="004B30A8"/>
    <w:rsid w:val="004B4706"/>
    <w:rsid w:val="004B510B"/>
    <w:rsid w:val="004B53EB"/>
    <w:rsid w:val="004B6086"/>
    <w:rsid w:val="004B623C"/>
    <w:rsid w:val="004B68D1"/>
    <w:rsid w:val="004B6C4C"/>
    <w:rsid w:val="004B6CA9"/>
    <w:rsid w:val="004B6EBD"/>
    <w:rsid w:val="004B73FD"/>
    <w:rsid w:val="004B74F7"/>
    <w:rsid w:val="004B7FF1"/>
    <w:rsid w:val="004C0600"/>
    <w:rsid w:val="004C0CC7"/>
    <w:rsid w:val="004C0D74"/>
    <w:rsid w:val="004C11D3"/>
    <w:rsid w:val="004C1B2B"/>
    <w:rsid w:val="004C2A65"/>
    <w:rsid w:val="004C2C0B"/>
    <w:rsid w:val="004C340F"/>
    <w:rsid w:val="004C3727"/>
    <w:rsid w:val="004C40FA"/>
    <w:rsid w:val="004C4E1C"/>
    <w:rsid w:val="004C5703"/>
    <w:rsid w:val="004C5994"/>
    <w:rsid w:val="004C5A1C"/>
    <w:rsid w:val="004C5CB0"/>
    <w:rsid w:val="004C5D30"/>
    <w:rsid w:val="004C5F1B"/>
    <w:rsid w:val="004C7C38"/>
    <w:rsid w:val="004C7F4F"/>
    <w:rsid w:val="004D1024"/>
    <w:rsid w:val="004D1C90"/>
    <w:rsid w:val="004D2565"/>
    <w:rsid w:val="004D25A6"/>
    <w:rsid w:val="004D29C3"/>
    <w:rsid w:val="004D2A92"/>
    <w:rsid w:val="004D2E37"/>
    <w:rsid w:val="004D3CC4"/>
    <w:rsid w:val="004D42C7"/>
    <w:rsid w:val="004D456E"/>
    <w:rsid w:val="004D4EC7"/>
    <w:rsid w:val="004D5212"/>
    <w:rsid w:val="004D6AB4"/>
    <w:rsid w:val="004D7219"/>
    <w:rsid w:val="004E0196"/>
    <w:rsid w:val="004E067D"/>
    <w:rsid w:val="004E0DDD"/>
    <w:rsid w:val="004E14CA"/>
    <w:rsid w:val="004E1B3C"/>
    <w:rsid w:val="004E1BA3"/>
    <w:rsid w:val="004E1DBA"/>
    <w:rsid w:val="004E2145"/>
    <w:rsid w:val="004E21C4"/>
    <w:rsid w:val="004E21EA"/>
    <w:rsid w:val="004E250C"/>
    <w:rsid w:val="004E2999"/>
    <w:rsid w:val="004E321E"/>
    <w:rsid w:val="004E3476"/>
    <w:rsid w:val="004E36F1"/>
    <w:rsid w:val="004E3CBC"/>
    <w:rsid w:val="004E5045"/>
    <w:rsid w:val="004E54A0"/>
    <w:rsid w:val="004E70EF"/>
    <w:rsid w:val="004F0730"/>
    <w:rsid w:val="004F11F5"/>
    <w:rsid w:val="004F14FB"/>
    <w:rsid w:val="004F1905"/>
    <w:rsid w:val="004F2091"/>
    <w:rsid w:val="004F22EE"/>
    <w:rsid w:val="004F251D"/>
    <w:rsid w:val="004F2BFE"/>
    <w:rsid w:val="004F2E87"/>
    <w:rsid w:val="004F310A"/>
    <w:rsid w:val="004F3249"/>
    <w:rsid w:val="004F3647"/>
    <w:rsid w:val="004F37E5"/>
    <w:rsid w:val="004F3F81"/>
    <w:rsid w:val="004F3FB5"/>
    <w:rsid w:val="004F489A"/>
    <w:rsid w:val="004F48F7"/>
    <w:rsid w:val="004F4E5A"/>
    <w:rsid w:val="004F5B5D"/>
    <w:rsid w:val="004F5BC4"/>
    <w:rsid w:val="004F5E99"/>
    <w:rsid w:val="004F63F1"/>
    <w:rsid w:val="004F6CE8"/>
    <w:rsid w:val="004F7271"/>
    <w:rsid w:val="005000E1"/>
    <w:rsid w:val="005003B7"/>
    <w:rsid w:val="00500D9F"/>
    <w:rsid w:val="00500E31"/>
    <w:rsid w:val="00500ED9"/>
    <w:rsid w:val="0050158C"/>
    <w:rsid w:val="005015ED"/>
    <w:rsid w:val="00501C1D"/>
    <w:rsid w:val="00501E12"/>
    <w:rsid w:val="00502B0A"/>
    <w:rsid w:val="00503827"/>
    <w:rsid w:val="00503873"/>
    <w:rsid w:val="00503967"/>
    <w:rsid w:val="00503E95"/>
    <w:rsid w:val="005048B5"/>
    <w:rsid w:val="00504E59"/>
    <w:rsid w:val="00505816"/>
    <w:rsid w:val="0050589C"/>
    <w:rsid w:val="00506D5A"/>
    <w:rsid w:val="00507389"/>
    <w:rsid w:val="00507988"/>
    <w:rsid w:val="0051066C"/>
    <w:rsid w:val="00510C29"/>
    <w:rsid w:val="00510F31"/>
    <w:rsid w:val="00511D23"/>
    <w:rsid w:val="0051205B"/>
    <w:rsid w:val="0051220A"/>
    <w:rsid w:val="005124C2"/>
    <w:rsid w:val="00513AD4"/>
    <w:rsid w:val="00513F0E"/>
    <w:rsid w:val="00514941"/>
    <w:rsid w:val="00514B3E"/>
    <w:rsid w:val="00516400"/>
    <w:rsid w:val="00517081"/>
    <w:rsid w:val="00517A0F"/>
    <w:rsid w:val="00520D12"/>
    <w:rsid w:val="00521636"/>
    <w:rsid w:val="00521BD7"/>
    <w:rsid w:val="005220C8"/>
    <w:rsid w:val="005223D5"/>
    <w:rsid w:val="00522B7C"/>
    <w:rsid w:val="00522DB3"/>
    <w:rsid w:val="005234A6"/>
    <w:rsid w:val="00525DE8"/>
    <w:rsid w:val="00525EFC"/>
    <w:rsid w:val="005261C4"/>
    <w:rsid w:val="00526262"/>
    <w:rsid w:val="0052630F"/>
    <w:rsid w:val="00526500"/>
    <w:rsid w:val="00526B8A"/>
    <w:rsid w:val="005273AB"/>
    <w:rsid w:val="00527505"/>
    <w:rsid w:val="00527887"/>
    <w:rsid w:val="00527A97"/>
    <w:rsid w:val="00530F15"/>
    <w:rsid w:val="00531997"/>
    <w:rsid w:val="00532011"/>
    <w:rsid w:val="005325C2"/>
    <w:rsid w:val="00532660"/>
    <w:rsid w:val="0053321C"/>
    <w:rsid w:val="00533525"/>
    <w:rsid w:val="00533A95"/>
    <w:rsid w:val="00533E7E"/>
    <w:rsid w:val="0053473E"/>
    <w:rsid w:val="00534755"/>
    <w:rsid w:val="005356AA"/>
    <w:rsid w:val="00536172"/>
    <w:rsid w:val="005361B1"/>
    <w:rsid w:val="00536910"/>
    <w:rsid w:val="005373A7"/>
    <w:rsid w:val="00537617"/>
    <w:rsid w:val="005408CA"/>
    <w:rsid w:val="00540C8D"/>
    <w:rsid w:val="005411AD"/>
    <w:rsid w:val="005416A3"/>
    <w:rsid w:val="00541B15"/>
    <w:rsid w:val="00541C73"/>
    <w:rsid w:val="00541D2B"/>
    <w:rsid w:val="00543843"/>
    <w:rsid w:val="00543AEB"/>
    <w:rsid w:val="00543BBE"/>
    <w:rsid w:val="00543E71"/>
    <w:rsid w:val="00543EE4"/>
    <w:rsid w:val="00544029"/>
    <w:rsid w:val="005443DA"/>
    <w:rsid w:val="005449CD"/>
    <w:rsid w:val="005454D0"/>
    <w:rsid w:val="0054558B"/>
    <w:rsid w:val="00546518"/>
    <w:rsid w:val="005472C4"/>
    <w:rsid w:val="005474ED"/>
    <w:rsid w:val="00547666"/>
    <w:rsid w:val="005476F8"/>
    <w:rsid w:val="00547B29"/>
    <w:rsid w:val="005500C7"/>
    <w:rsid w:val="00550C53"/>
    <w:rsid w:val="005511FD"/>
    <w:rsid w:val="00551735"/>
    <w:rsid w:val="00551A79"/>
    <w:rsid w:val="0055202D"/>
    <w:rsid w:val="005522B9"/>
    <w:rsid w:val="00552C12"/>
    <w:rsid w:val="00553F43"/>
    <w:rsid w:val="0055415F"/>
    <w:rsid w:val="00554838"/>
    <w:rsid w:val="00554E1C"/>
    <w:rsid w:val="00555766"/>
    <w:rsid w:val="00555A61"/>
    <w:rsid w:val="005563E4"/>
    <w:rsid w:val="00556B10"/>
    <w:rsid w:val="00556E89"/>
    <w:rsid w:val="005572B3"/>
    <w:rsid w:val="005578E9"/>
    <w:rsid w:val="00557B85"/>
    <w:rsid w:val="00557E01"/>
    <w:rsid w:val="00561FEC"/>
    <w:rsid w:val="0056225D"/>
    <w:rsid w:val="00563389"/>
    <w:rsid w:val="005635A3"/>
    <w:rsid w:val="0056375D"/>
    <w:rsid w:val="00564A84"/>
    <w:rsid w:val="00564A8E"/>
    <w:rsid w:val="00564E0E"/>
    <w:rsid w:val="005651BE"/>
    <w:rsid w:val="0056546D"/>
    <w:rsid w:val="00565550"/>
    <w:rsid w:val="005658A8"/>
    <w:rsid w:val="00566321"/>
    <w:rsid w:val="00566527"/>
    <w:rsid w:val="00566679"/>
    <w:rsid w:val="00566A29"/>
    <w:rsid w:val="00567398"/>
    <w:rsid w:val="005673E1"/>
    <w:rsid w:val="00570BC2"/>
    <w:rsid w:val="00570CEF"/>
    <w:rsid w:val="00570D0D"/>
    <w:rsid w:val="00571132"/>
    <w:rsid w:val="005717A0"/>
    <w:rsid w:val="00571F42"/>
    <w:rsid w:val="00572A9D"/>
    <w:rsid w:val="0057314E"/>
    <w:rsid w:val="0057323A"/>
    <w:rsid w:val="0057329F"/>
    <w:rsid w:val="00573C5B"/>
    <w:rsid w:val="00573F1C"/>
    <w:rsid w:val="00574636"/>
    <w:rsid w:val="00575C7D"/>
    <w:rsid w:val="00576A32"/>
    <w:rsid w:val="005771A5"/>
    <w:rsid w:val="00577489"/>
    <w:rsid w:val="005776B0"/>
    <w:rsid w:val="00577B86"/>
    <w:rsid w:val="00577D8A"/>
    <w:rsid w:val="00580036"/>
    <w:rsid w:val="005801D5"/>
    <w:rsid w:val="005806AA"/>
    <w:rsid w:val="00580D83"/>
    <w:rsid w:val="005810FB"/>
    <w:rsid w:val="00582587"/>
    <w:rsid w:val="00582756"/>
    <w:rsid w:val="00582B4F"/>
    <w:rsid w:val="00582D01"/>
    <w:rsid w:val="00583440"/>
    <w:rsid w:val="00583CED"/>
    <w:rsid w:val="00583D26"/>
    <w:rsid w:val="00583F30"/>
    <w:rsid w:val="005844E3"/>
    <w:rsid w:val="00584C33"/>
    <w:rsid w:val="0058507F"/>
    <w:rsid w:val="005858BB"/>
    <w:rsid w:val="00585D90"/>
    <w:rsid w:val="00585E5B"/>
    <w:rsid w:val="00585E63"/>
    <w:rsid w:val="00585FFF"/>
    <w:rsid w:val="00586642"/>
    <w:rsid w:val="005866CC"/>
    <w:rsid w:val="0058674C"/>
    <w:rsid w:val="005867A7"/>
    <w:rsid w:val="00586F56"/>
    <w:rsid w:val="005874E3"/>
    <w:rsid w:val="00590108"/>
    <w:rsid w:val="00590CCA"/>
    <w:rsid w:val="00591547"/>
    <w:rsid w:val="00591BEC"/>
    <w:rsid w:val="00592256"/>
    <w:rsid w:val="0059263F"/>
    <w:rsid w:val="0059279A"/>
    <w:rsid w:val="005928DF"/>
    <w:rsid w:val="00592D15"/>
    <w:rsid w:val="005946F0"/>
    <w:rsid w:val="005969C7"/>
    <w:rsid w:val="00596A8E"/>
    <w:rsid w:val="00596D6A"/>
    <w:rsid w:val="0059730B"/>
    <w:rsid w:val="0059774C"/>
    <w:rsid w:val="005A07CF"/>
    <w:rsid w:val="005A0F40"/>
    <w:rsid w:val="005A18A2"/>
    <w:rsid w:val="005A2969"/>
    <w:rsid w:val="005A388F"/>
    <w:rsid w:val="005A3CEE"/>
    <w:rsid w:val="005A40C2"/>
    <w:rsid w:val="005A42B1"/>
    <w:rsid w:val="005A4EC8"/>
    <w:rsid w:val="005A5216"/>
    <w:rsid w:val="005A58F4"/>
    <w:rsid w:val="005B0CCC"/>
    <w:rsid w:val="005B0E4D"/>
    <w:rsid w:val="005B1C16"/>
    <w:rsid w:val="005B1DD3"/>
    <w:rsid w:val="005B2986"/>
    <w:rsid w:val="005B30D3"/>
    <w:rsid w:val="005B467E"/>
    <w:rsid w:val="005B53F2"/>
    <w:rsid w:val="005B7538"/>
    <w:rsid w:val="005B7A9A"/>
    <w:rsid w:val="005B7AE4"/>
    <w:rsid w:val="005B7E78"/>
    <w:rsid w:val="005C0644"/>
    <w:rsid w:val="005C0878"/>
    <w:rsid w:val="005C11A8"/>
    <w:rsid w:val="005C11FF"/>
    <w:rsid w:val="005C3139"/>
    <w:rsid w:val="005C34DC"/>
    <w:rsid w:val="005C361F"/>
    <w:rsid w:val="005C3625"/>
    <w:rsid w:val="005C426F"/>
    <w:rsid w:val="005C51BC"/>
    <w:rsid w:val="005C5B6E"/>
    <w:rsid w:val="005C5E69"/>
    <w:rsid w:val="005C5F14"/>
    <w:rsid w:val="005C65A7"/>
    <w:rsid w:val="005C67B0"/>
    <w:rsid w:val="005C6907"/>
    <w:rsid w:val="005C7B65"/>
    <w:rsid w:val="005D00AC"/>
    <w:rsid w:val="005D1478"/>
    <w:rsid w:val="005D14D0"/>
    <w:rsid w:val="005D1A18"/>
    <w:rsid w:val="005D1B27"/>
    <w:rsid w:val="005D2F04"/>
    <w:rsid w:val="005D3565"/>
    <w:rsid w:val="005D435B"/>
    <w:rsid w:val="005D4940"/>
    <w:rsid w:val="005D49B5"/>
    <w:rsid w:val="005D4DE0"/>
    <w:rsid w:val="005D5CC6"/>
    <w:rsid w:val="005D5D94"/>
    <w:rsid w:val="005D5FC8"/>
    <w:rsid w:val="005D5FDD"/>
    <w:rsid w:val="005D66C8"/>
    <w:rsid w:val="005D72F7"/>
    <w:rsid w:val="005D75A5"/>
    <w:rsid w:val="005D7CEA"/>
    <w:rsid w:val="005E00B7"/>
    <w:rsid w:val="005E06A1"/>
    <w:rsid w:val="005E0F16"/>
    <w:rsid w:val="005E0FC9"/>
    <w:rsid w:val="005E1706"/>
    <w:rsid w:val="005E23A1"/>
    <w:rsid w:val="005E2572"/>
    <w:rsid w:val="005E380C"/>
    <w:rsid w:val="005E4014"/>
    <w:rsid w:val="005E4340"/>
    <w:rsid w:val="005E482E"/>
    <w:rsid w:val="005E4E41"/>
    <w:rsid w:val="005E5EB8"/>
    <w:rsid w:val="005E71E6"/>
    <w:rsid w:val="005E7269"/>
    <w:rsid w:val="005E75A0"/>
    <w:rsid w:val="005E7ADF"/>
    <w:rsid w:val="005E7F6B"/>
    <w:rsid w:val="005F03F9"/>
    <w:rsid w:val="005F0905"/>
    <w:rsid w:val="005F0A94"/>
    <w:rsid w:val="005F125F"/>
    <w:rsid w:val="005F1EFB"/>
    <w:rsid w:val="005F2651"/>
    <w:rsid w:val="005F2746"/>
    <w:rsid w:val="005F2A04"/>
    <w:rsid w:val="005F2E82"/>
    <w:rsid w:val="005F39FD"/>
    <w:rsid w:val="005F4591"/>
    <w:rsid w:val="005F4F42"/>
    <w:rsid w:val="005F5227"/>
    <w:rsid w:val="005F58B8"/>
    <w:rsid w:val="005F5A1E"/>
    <w:rsid w:val="005F5F68"/>
    <w:rsid w:val="005F61E2"/>
    <w:rsid w:val="005F7206"/>
    <w:rsid w:val="005F7267"/>
    <w:rsid w:val="005F75A9"/>
    <w:rsid w:val="005F75C9"/>
    <w:rsid w:val="005F776F"/>
    <w:rsid w:val="005F7FA6"/>
    <w:rsid w:val="006009A0"/>
    <w:rsid w:val="0060147C"/>
    <w:rsid w:val="00602BE3"/>
    <w:rsid w:val="00602D50"/>
    <w:rsid w:val="00602F4F"/>
    <w:rsid w:val="00603EA8"/>
    <w:rsid w:val="00604519"/>
    <w:rsid w:val="00605364"/>
    <w:rsid w:val="00606F8D"/>
    <w:rsid w:val="00607207"/>
    <w:rsid w:val="006079DE"/>
    <w:rsid w:val="00607A32"/>
    <w:rsid w:val="006105B7"/>
    <w:rsid w:val="00610704"/>
    <w:rsid w:val="006115D4"/>
    <w:rsid w:val="00611BD2"/>
    <w:rsid w:val="00612ED7"/>
    <w:rsid w:val="006134D7"/>
    <w:rsid w:val="00613A74"/>
    <w:rsid w:val="006151A3"/>
    <w:rsid w:val="006159AA"/>
    <w:rsid w:val="00616E74"/>
    <w:rsid w:val="006171CD"/>
    <w:rsid w:val="006179BC"/>
    <w:rsid w:val="00617ACE"/>
    <w:rsid w:val="0062053D"/>
    <w:rsid w:val="00621F47"/>
    <w:rsid w:val="00621FC2"/>
    <w:rsid w:val="00622A70"/>
    <w:rsid w:val="00623758"/>
    <w:rsid w:val="006237A6"/>
    <w:rsid w:val="00623994"/>
    <w:rsid w:val="006239E1"/>
    <w:rsid w:val="00623DB1"/>
    <w:rsid w:val="00623DF3"/>
    <w:rsid w:val="00625046"/>
    <w:rsid w:val="00625F91"/>
    <w:rsid w:val="00626123"/>
    <w:rsid w:val="00626C52"/>
    <w:rsid w:val="00626C8B"/>
    <w:rsid w:val="00626E4D"/>
    <w:rsid w:val="006279A1"/>
    <w:rsid w:val="00627A6B"/>
    <w:rsid w:val="006303DC"/>
    <w:rsid w:val="00630CDC"/>
    <w:rsid w:val="00631328"/>
    <w:rsid w:val="00631588"/>
    <w:rsid w:val="00631CB3"/>
    <w:rsid w:val="00632760"/>
    <w:rsid w:val="00632B67"/>
    <w:rsid w:val="00633036"/>
    <w:rsid w:val="00633D2E"/>
    <w:rsid w:val="00634462"/>
    <w:rsid w:val="00634FAB"/>
    <w:rsid w:val="006353D0"/>
    <w:rsid w:val="006354E7"/>
    <w:rsid w:val="0063579A"/>
    <w:rsid w:val="00635807"/>
    <w:rsid w:val="00635AA9"/>
    <w:rsid w:val="00636136"/>
    <w:rsid w:val="00636249"/>
    <w:rsid w:val="00637015"/>
    <w:rsid w:val="0064100A"/>
    <w:rsid w:val="0064189D"/>
    <w:rsid w:val="00642329"/>
    <w:rsid w:val="006439C3"/>
    <w:rsid w:val="00643DDC"/>
    <w:rsid w:val="00644230"/>
    <w:rsid w:val="00644263"/>
    <w:rsid w:val="0064577C"/>
    <w:rsid w:val="00645D7A"/>
    <w:rsid w:val="00646178"/>
    <w:rsid w:val="006463C5"/>
    <w:rsid w:val="006466D0"/>
    <w:rsid w:val="00647C69"/>
    <w:rsid w:val="00650A23"/>
    <w:rsid w:val="00650F72"/>
    <w:rsid w:val="00651221"/>
    <w:rsid w:val="00651B97"/>
    <w:rsid w:val="00651FC1"/>
    <w:rsid w:val="00651FDE"/>
    <w:rsid w:val="00652024"/>
    <w:rsid w:val="006530F4"/>
    <w:rsid w:val="0065318D"/>
    <w:rsid w:val="006534BF"/>
    <w:rsid w:val="00654031"/>
    <w:rsid w:val="00654A55"/>
    <w:rsid w:val="00655212"/>
    <w:rsid w:val="00655BD3"/>
    <w:rsid w:val="00656040"/>
    <w:rsid w:val="006567DF"/>
    <w:rsid w:val="00657863"/>
    <w:rsid w:val="006578D1"/>
    <w:rsid w:val="00657A20"/>
    <w:rsid w:val="00657AE5"/>
    <w:rsid w:val="00657E68"/>
    <w:rsid w:val="006604C7"/>
    <w:rsid w:val="0066059F"/>
    <w:rsid w:val="00660FCD"/>
    <w:rsid w:val="0066181D"/>
    <w:rsid w:val="00661CBC"/>
    <w:rsid w:val="00661EF8"/>
    <w:rsid w:val="006622C5"/>
    <w:rsid w:val="00662459"/>
    <w:rsid w:val="006624AA"/>
    <w:rsid w:val="006627B4"/>
    <w:rsid w:val="00663502"/>
    <w:rsid w:val="0066396E"/>
    <w:rsid w:val="00664053"/>
    <w:rsid w:val="006643F6"/>
    <w:rsid w:val="00664803"/>
    <w:rsid w:val="00665568"/>
    <w:rsid w:val="006661F9"/>
    <w:rsid w:val="00667227"/>
    <w:rsid w:val="00667531"/>
    <w:rsid w:val="00667A05"/>
    <w:rsid w:val="00670C5F"/>
    <w:rsid w:val="00671038"/>
    <w:rsid w:val="006714A3"/>
    <w:rsid w:val="00671D8C"/>
    <w:rsid w:val="0067292B"/>
    <w:rsid w:val="006736E4"/>
    <w:rsid w:val="00673873"/>
    <w:rsid w:val="00673BE3"/>
    <w:rsid w:val="00674ACD"/>
    <w:rsid w:val="00674D63"/>
    <w:rsid w:val="0067580E"/>
    <w:rsid w:val="0067622B"/>
    <w:rsid w:val="0067623A"/>
    <w:rsid w:val="0067625D"/>
    <w:rsid w:val="00677418"/>
    <w:rsid w:val="00677538"/>
    <w:rsid w:val="00677814"/>
    <w:rsid w:val="006779AD"/>
    <w:rsid w:val="00677D5B"/>
    <w:rsid w:val="00680014"/>
    <w:rsid w:val="00680569"/>
    <w:rsid w:val="006805FB"/>
    <w:rsid w:val="006807FD"/>
    <w:rsid w:val="006825CF"/>
    <w:rsid w:val="006825E9"/>
    <w:rsid w:val="006837B2"/>
    <w:rsid w:val="006842D5"/>
    <w:rsid w:val="00684378"/>
    <w:rsid w:val="00684A28"/>
    <w:rsid w:val="00684CFE"/>
    <w:rsid w:val="00685BCA"/>
    <w:rsid w:val="00685D4C"/>
    <w:rsid w:val="00686011"/>
    <w:rsid w:val="006862DC"/>
    <w:rsid w:val="0068668B"/>
    <w:rsid w:val="00686A43"/>
    <w:rsid w:val="00686E9C"/>
    <w:rsid w:val="0068733E"/>
    <w:rsid w:val="00687474"/>
    <w:rsid w:val="006875F3"/>
    <w:rsid w:val="00687990"/>
    <w:rsid w:val="00687F34"/>
    <w:rsid w:val="00690111"/>
    <w:rsid w:val="006907FB"/>
    <w:rsid w:val="00690A67"/>
    <w:rsid w:val="006910CA"/>
    <w:rsid w:val="006914AE"/>
    <w:rsid w:val="006916C3"/>
    <w:rsid w:val="006925BB"/>
    <w:rsid w:val="00692D1C"/>
    <w:rsid w:val="00692DE4"/>
    <w:rsid w:val="006930CC"/>
    <w:rsid w:val="00694AC4"/>
    <w:rsid w:val="00694FEC"/>
    <w:rsid w:val="00695A1F"/>
    <w:rsid w:val="00697123"/>
    <w:rsid w:val="00697242"/>
    <w:rsid w:val="00697633"/>
    <w:rsid w:val="006977E4"/>
    <w:rsid w:val="00697D0D"/>
    <w:rsid w:val="006A01D8"/>
    <w:rsid w:val="006A055B"/>
    <w:rsid w:val="006A0850"/>
    <w:rsid w:val="006A0E4E"/>
    <w:rsid w:val="006A1173"/>
    <w:rsid w:val="006A1684"/>
    <w:rsid w:val="006A2DA3"/>
    <w:rsid w:val="006A4AF2"/>
    <w:rsid w:val="006A50E7"/>
    <w:rsid w:val="006A5220"/>
    <w:rsid w:val="006A5230"/>
    <w:rsid w:val="006A57ED"/>
    <w:rsid w:val="006A617B"/>
    <w:rsid w:val="006A77CD"/>
    <w:rsid w:val="006A7BA0"/>
    <w:rsid w:val="006A7DB4"/>
    <w:rsid w:val="006A7E13"/>
    <w:rsid w:val="006B0BFC"/>
    <w:rsid w:val="006B1196"/>
    <w:rsid w:val="006B147C"/>
    <w:rsid w:val="006B1AC3"/>
    <w:rsid w:val="006B34E6"/>
    <w:rsid w:val="006B3ADE"/>
    <w:rsid w:val="006B4070"/>
    <w:rsid w:val="006B4D5F"/>
    <w:rsid w:val="006B4E59"/>
    <w:rsid w:val="006B53DD"/>
    <w:rsid w:val="006B5AF4"/>
    <w:rsid w:val="006B6DFB"/>
    <w:rsid w:val="006B7089"/>
    <w:rsid w:val="006B726F"/>
    <w:rsid w:val="006B7324"/>
    <w:rsid w:val="006B77BA"/>
    <w:rsid w:val="006C0A50"/>
    <w:rsid w:val="006C0D50"/>
    <w:rsid w:val="006C169F"/>
    <w:rsid w:val="006C17F7"/>
    <w:rsid w:val="006C198C"/>
    <w:rsid w:val="006C1B0A"/>
    <w:rsid w:val="006C1E00"/>
    <w:rsid w:val="006C314B"/>
    <w:rsid w:val="006C36FB"/>
    <w:rsid w:val="006C38DD"/>
    <w:rsid w:val="006C44C9"/>
    <w:rsid w:val="006C58CD"/>
    <w:rsid w:val="006C5BBF"/>
    <w:rsid w:val="006C5FE5"/>
    <w:rsid w:val="006C65F7"/>
    <w:rsid w:val="006C75FA"/>
    <w:rsid w:val="006C7F94"/>
    <w:rsid w:val="006D036C"/>
    <w:rsid w:val="006D03FF"/>
    <w:rsid w:val="006D04A2"/>
    <w:rsid w:val="006D0FB1"/>
    <w:rsid w:val="006D1666"/>
    <w:rsid w:val="006D1E3E"/>
    <w:rsid w:val="006D25EC"/>
    <w:rsid w:val="006D27E9"/>
    <w:rsid w:val="006D2C08"/>
    <w:rsid w:val="006D2CF2"/>
    <w:rsid w:val="006D2DA4"/>
    <w:rsid w:val="006D3C90"/>
    <w:rsid w:val="006D46DA"/>
    <w:rsid w:val="006D6C84"/>
    <w:rsid w:val="006D6D41"/>
    <w:rsid w:val="006D713F"/>
    <w:rsid w:val="006D7376"/>
    <w:rsid w:val="006E082C"/>
    <w:rsid w:val="006E0956"/>
    <w:rsid w:val="006E0D20"/>
    <w:rsid w:val="006E11FF"/>
    <w:rsid w:val="006E1A5C"/>
    <w:rsid w:val="006E2318"/>
    <w:rsid w:val="006E256D"/>
    <w:rsid w:val="006E2AA7"/>
    <w:rsid w:val="006E4CB1"/>
    <w:rsid w:val="006E5A48"/>
    <w:rsid w:val="006E5AB5"/>
    <w:rsid w:val="006E5DA0"/>
    <w:rsid w:val="006E60DC"/>
    <w:rsid w:val="006E65F5"/>
    <w:rsid w:val="006E73E1"/>
    <w:rsid w:val="006E7CF3"/>
    <w:rsid w:val="006F00F9"/>
    <w:rsid w:val="006F07AE"/>
    <w:rsid w:val="006F07F8"/>
    <w:rsid w:val="006F0DE2"/>
    <w:rsid w:val="006F0DFB"/>
    <w:rsid w:val="006F1643"/>
    <w:rsid w:val="006F1B77"/>
    <w:rsid w:val="006F1E57"/>
    <w:rsid w:val="006F35C7"/>
    <w:rsid w:val="006F3711"/>
    <w:rsid w:val="006F4560"/>
    <w:rsid w:val="006F6C99"/>
    <w:rsid w:val="006F6E2C"/>
    <w:rsid w:val="006F7A42"/>
    <w:rsid w:val="006F7E75"/>
    <w:rsid w:val="00700A49"/>
    <w:rsid w:val="00700B5B"/>
    <w:rsid w:val="007014A3"/>
    <w:rsid w:val="00701C27"/>
    <w:rsid w:val="007027AE"/>
    <w:rsid w:val="007028B4"/>
    <w:rsid w:val="0070308B"/>
    <w:rsid w:val="00703358"/>
    <w:rsid w:val="00704ACD"/>
    <w:rsid w:val="00705275"/>
    <w:rsid w:val="007053C9"/>
    <w:rsid w:val="00705539"/>
    <w:rsid w:val="00706143"/>
    <w:rsid w:val="00707359"/>
    <w:rsid w:val="00707AEB"/>
    <w:rsid w:val="0071061D"/>
    <w:rsid w:val="00710FA3"/>
    <w:rsid w:val="007116D7"/>
    <w:rsid w:val="00711812"/>
    <w:rsid w:val="007119E6"/>
    <w:rsid w:val="00711AEC"/>
    <w:rsid w:val="00711C95"/>
    <w:rsid w:val="00712692"/>
    <w:rsid w:val="007126DF"/>
    <w:rsid w:val="00712DAE"/>
    <w:rsid w:val="00713A27"/>
    <w:rsid w:val="007148A3"/>
    <w:rsid w:val="00715347"/>
    <w:rsid w:val="00715818"/>
    <w:rsid w:val="00715971"/>
    <w:rsid w:val="00716314"/>
    <w:rsid w:val="007164C9"/>
    <w:rsid w:val="00716509"/>
    <w:rsid w:val="007169DF"/>
    <w:rsid w:val="00716C70"/>
    <w:rsid w:val="00716FC9"/>
    <w:rsid w:val="00717156"/>
    <w:rsid w:val="00717A28"/>
    <w:rsid w:val="00717C37"/>
    <w:rsid w:val="00717E47"/>
    <w:rsid w:val="0072042D"/>
    <w:rsid w:val="00720879"/>
    <w:rsid w:val="00721080"/>
    <w:rsid w:val="007218FB"/>
    <w:rsid w:val="00721B53"/>
    <w:rsid w:val="00721C33"/>
    <w:rsid w:val="00721E4C"/>
    <w:rsid w:val="00722958"/>
    <w:rsid w:val="00722BB5"/>
    <w:rsid w:val="00724280"/>
    <w:rsid w:val="007245F4"/>
    <w:rsid w:val="007250EF"/>
    <w:rsid w:val="0072539B"/>
    <w:rsid w:val="007255E5"/>
    <w:rsid w:val="00725DA7"/>
    <w:rsid w:val="007261E8"/>
    <w:rsid w:val="00726296"/>
    <w:rsid w:val="0072638B"/>
    <w:rsid w:val="007265C4"/>
    <w:rsid w:val="007269FE"/>
    <w:rsid w:val="00726E55"/>
    <w:rsid w:val="007271D9"/>
    <w:rsid w:val="0072747C"/>
    <w:rsid w:val="00727CF7"/>
    <w:rsid w:val="0073002A"/>
    <w:rsid w:val="007306D3"/>
    <w:rsid w:val="00730AC4"/>
    <w:rsid w:val="00730EFF"/>
    <w:rsid w:val="00732449"/>
    <w:rsid w:val="0073267E"/>
    <w:rsid w:val="007326BC"/>
    <w:rsid w:val="007326D1"/>
    <w:rsid w:val="0073288D"/>
    <w:rsid w:val="00733A3E"/>
    <w:rsid w:val="00733D35"/>
    <w:rsid w:val="00734204"/>
    <w:rsid w:val="007349BC"/>
    <w:rsid w:val="00735850"/>
    <w:rsid w:val="00735BED"/>
    <w:rsid w:val="00736083"/>
    <w:rsid w:val="007361BE"/>
    <w:rsid w:val="00736D5B"/>
    <w:rsid w:val="00736DC0"/>
    <w:rsid w:val="007372D9"/>
    <w:rsid w:val="0073750A"/>
    <w:rsid w:val="00737841"/>
    <w:rsid w:val="0074098D"/>
    <w:rsid w:val="00740B92"/>
    <w:rsid w:val="00741028"/>
    <w:rsid w:val="007413FB"/>
    <w:rsid w:val="007417FE"/>
    <w:rsid w:val="00741B7C"/>
    <w:rsid w:val="00742019"/>
    <w:rsid w:val="00742411"/>
    <w:rsid w:val="0074268C"/>
    <w:rsid w:val="007432A1"/>
    <w:rsid w:val="007437A6"/>
    <w:rsid w:val="007443EF"/>
    <w:rsid w:val="007446D5"/>
    <w:rsid w:val="00745237"/>
    <w:rsid w:val="007457B3"/>
    <w:rsid w:val="00745C12"/>
    <w:rsid w:val="00745C62"/>
    <w:rsid w:val="00746259"/>
    <w:rsid w:val="00746BA2"/>
    <w:rsid w:val="007473AA"/>
    <w:rsid w:val="007474B8"/>
    <w:rsid w:val="007477BE"/>
    <w:rsid w:val="00747FDA"/>
    <w:rsid w:val="007502D3"/>
    <w:rsid w:val="007511BA"/>
    <w:rsid w:val="00751620"/>
    <w:rsid w:val="00751C6A"/>
    <w:rsid w:val="00751ECD"/>
    <w:rsid w:val="007529AB"/>
    <w:rsid w:val="00752C28"/>
    <w:rsid w:val="00754543"/>
    <w:rsid w:val="007555A2"/>
    <w:rsid w:val="0075572D"/>
    <w:rsid w:val="00755C34"/>
    <w:rsid w:val="007563C5"/>
    <w:rsid w:val="0075720E"/>
    <w:rsid w:val="00757921"/>
    <w:rsid w:val="007603C4"/>
    <w:rsid w:val="0076159B"/>
    <w:rsid w:val="00761FCD"/>
    <w:rsid w:val="0076221F"/>
    <w:rsid w:val="007623B3"/>
    <w:rsid w:val="0076422A"/>
    <w:rsid w:val="007645E8"/>
    <w:rsid w:val="007651AF"/>
    <w:rsid w:val="00765227"/>
    <w:rsid w:val="007658CE"/>
    <w:rsid w:val="00766083"/>
    <w:rsid w:val="00766316"/>
    <w:rsid w:val="007664D9"/>
    <w:rsid w:val="007665EC"/>
    <w:rsid w:val="00766C08"/>
    <w:rsid w:val="00767485"/>
    <w:rsid w:val="00770CC3"/>
    <w:rsid w:val="00771117"/>
    <w:rsid w:val="00771355"/>
    <w:rsid w:val="00771419"/>
    <w:rsid w:val="00771667"/>
    <w:rsid w:val="007716BB"/>
    <w:rsid w:val="00771F94"/>
    <w:rsid w:val="00772057"/>
    <w:rsid w:val="00772AC4"/>
    <w:rsid w:val="00772AD7"/>
    <w:rsid w:val="00772AE7"/>
    <w:rsid w:val="00773392"/>
    <w:rsid w:val="00773422"/>
    <w:rsid w:val="00773A42"/>
    <w:rsid w:val="00774854"/>
    <w:rsid w:val="00774BC2"/>
    <w:rsid w:val="007750E8"/>
    <w:rsid w:val="00775B00"/>
    <w:rsid w:val="007769B0"/>
    <w:rsid w:val="00776C8C"/>
    <w:rsid w:val="00777EC2"/>
    <w:rsid w:val="0078014E"/>
    <w:rsid w:val="00780ACC"/>
    <w:rsid w:val="00780E79"/>
    <w:rsid w:val="007810B4"/>
    <w:rsid w:val="00781189"/>
    <w:rsid w:val="00781481"/>
    <w:rsid w:val="007814CB"/>
    <w:rsid w:val="00781FBF"/>
    <w:rsid w:val="00784244"/>
    <w:rsid w:val="00784913"/>
    <w:rsid w:val="007854D4"/>
    <w:rsid w:val="00785DC0"/>
    <w:rsid w:val="00786799"/>
    <w:rsid w:val="00787F55"/>
    <w:rsid w:val="00787FA4"/>
    <w:rsid w:val="00792473"/>
    <w:rsid w:val="00793761"/>
    <w:rsid w:val="00793788"/>
    <w:rsid w:val="00793986"/>
    <w:rsid w:val="00794337"/>
    <w:rsid w:val="00794797"/>
    <w:rsid w:val="00795618"/>
    <w:rsid w:val="00795B6A"/>
    <w:rsid w:val="00795BC4"/>
    <w:rsid w:val="00795D78"/>
    <w:rsid w:val="0079670B"/>
    <w:rsid w:val="0079674B"/>
    <w:rsid w:val="00796C38"/>
    <w:rsid w:val="00796FBA"/>
    <w:rsid w:val="007975DF"/>
    <w:rsid w:val="007A0015"/>
    <w:rsid w:val="007A11CA"/>
    <w:rsid w:val="007A13D9"/>
    <w:rsid w:val="007A1E69"/>
    <w:rsid w:val="007A203D"/>
    <w:rsid w:val="007A2250"/>
    <w:rsid w:val="007A2BA2"/>
    <w:rsid w:val="007A2FE9"/>
    <w:rsid w:val="007A3097"/>
    <w:rsid w:val="007A3B21"/>
    <w:rsid w:val="007A46DC"/>
    <w:rsid w:val="007A475D"/>
    <w:rsid w:val="007A4AB5"/>
    <w:rsid w:val="007A4D37"/>
    <w:rsid w:val="007A530B"/>
    <w:rsid w:val="007A59E0"/>
    <w:rsid w:val="007A6CD1"/>
    <w:rsid w:val="007A6EED"/>
    <w:rsid w:val="007A7924"/>
    <w:rsid w:val="007A7D29"/>
    <w:rsid w:val="007B1054"/>
    <w:rsid w:val="007B1AFB"/>
    <w:rsid w:val="007B2218"/>
    <w:rsid w:val="007B2D13"/>
    <w:rsid w:val="007B4BA7"/>
    <w:rsid w:val="007B4D9A"/>
    <w:rsid w:val="007B532C"/>
    <w:rsid w:val="007B573C"/>
    <w:rsid w:val="007B5A59"/>
    <w:rsid w:val="007B5AD0"/>
    <w:rsid w:val="007B652C"/>
    <w:rsid w:val="007B6641"/>
    <w:rsid w:val="007B66AF"/>
    <w:rsid w:val="007B6C85"/>
    <w:rsid w:val="007B715E"/>
    <w:rsid w:val="007B7D0F"/>
    <w:rsid w:val="007C0A8B"/>
    <w:rsid w:val="007C0C4F"/>
    <w:rsid w:val="007C0F9F"/>
    <w:rsid w:val="007C13BE"/>
    <w:rsid w:val="007C213D"/>
    <w:rsid w:val="007C2DAD"/>
    <w:rsid w:val="007C31B3"/>
    <w:rsid w:val="007C32C2"/>
    <w:rsid w:val="007C3609"/>
    <w:rsid w:val="007C3961"/>
    <w:rsid w:val="007C4315"/>
    <w:rsid w:val="007C45F3"/>
    <w:rsid w:val="007C46E4"/>
    <w:rsid w:val="007C49B9"/>
    <w:rsid w:val="007C4B36"/>
    <w:rsid w:val="007C4F7C"/>
    <w:rsid w:val="007C5C3F"/>
    <w:rsid w:val="007C6526"/>
    <w:rsid w:val="007D0608"/>
    <w:rsid w:val="007D0980"/>
    <w:rsid w:val="007D1229"/>
    <w:rsid w:val="007D13D5"/>
    <w:rsid w:val="007D2288"/>
    <w:rsid w:val="007D231B"/>
    <w:rsid w:val="007D284D"/>
    <w:rsid w:val="007D2A62"/>
    <w:rsid w:val="007D302F"/>
    <w:rsid w:val="007D3AC2"/>
    <w:rsid w:val="007D4DE1"/>
    <w:rsid w:val="007D5229"/>
    <w:rsid w:val="007D5777"/>
    <w:rsid w:val="007D63CF"/>
    <w:rsid w:val="007D7431"/>
    <w:rsid w:val="007D751B"/>
    <w:rsid w:val="007D754F"/>
    <w:rsid w:val="007D7808"/>
    <w:rsid w:val="007D7995"/>
    <w:rsid w:val="007D7BA0"/>
    <w:rsid w:val="007E0F1E"/>
    <w:rsid w:val="007E0F37"/>
    <w:rsid w:val="007E0FCE"/>
    <w:rsid w:val="007E1197"/>
    <w:rsid w:val="007E19A4"/>
    <w:rsid w:val="007E1E7A"/>
    <w:rsid w:val="007E24E1"/>
    <w:rsid w:val="007E2F4C"/>
    <w:rsid w:val="007E2F87"/>
    <w:rsid w:val="007E3BBF"/>
    <w:rsid w:val="007E3EE2"/>
    <w:rsid w:val="007E3F35"/>
    <w:rsid w:val="007E42F9"/>
    <w:rsid w:val="007E46C7"/>
    <w:rsid w:val="007E4867"/>
    <w:rsid w:val="007E596A"/>
    <w:rsid w:val="007E5B02"/>
    <w:rsid w:val="007E6477"/>
    <w:rsid w:val="007E678B"/>
    <w:rsid w:val="007E68F7"/>
    <w:rsid w:val="007E7349"/>
    <w:rsid w:val="007E73B8"/>
    <w:rsid w:val="007E73EA"/>
    <w:rsid w:val="007F052C"/>
    <w:rsid w:val="007F097B"/>
    <w:rsid w:val="007F0AEA"/>
    <w:rsid w:val="007F0BF1"/>
    <w:rsid w:val="007F0D4A"/>
    <w:rsid w:val="007F1183"/>
    <w:rsid w:val="007F1417"/>
    <w:rsid w:val="007F1490"/>
    <w:rsid w:val="007F158C"/>
    <w:rsid w:val="007F2292"/>
    <w:rsid w:val="007F2789"/>
    <w:rsid w:val="007F2C80"/>
    <w:rsid w:val="007F3836"/>
    <w:rsid w:val="007F45B2"/>
    <w:rsid w:val="007F4B42"/>
    <w:rsid w:val="007F5163"/>
    <w:rsid w:val="007F59FF"/>
    <w:rsid w:val="007F6233"/>
    <w:rsid w:val="007F646A"/>
    <w:rsid w:val="007F7B3B"/>
    <w:rsid w:val="00800025"/>
    <w:rsid w:val="00800BF1"/>
    <w:rsid w:val="00800CE9"/>
    <w:rsid w:val="00801757"/>
    <w:rsid w:val="00801ED1"/>
    <w:rsid w:val="00802692"/>
    <w:rsid w:val="00802756"/>
    <w:rsid w:val="00802911"/>
    <w:rsid w:val="0080327A"/>
    <w:rsid w:val="00803FD0"/>
    <w:rsid w:val="0080405B"/>
    <w:rsid w:val="0080432F"/>
    <w:rsid w:val="0080443F"/>
    <w:rsid w:val="0080470D"/>
    <w:rsid w:val="00804765"/>
    <w:rsid w:val="00805231"/>
    <w:rsid w:val="008053FB"/>
    <w:rsid w:val="0080579E"/>
    <w:rsid w:val="008057DB"/>
    <w:rsid w:val="00805C7F"/>
    <w:rsid w:val="00806670"/>
    <w:rsid w:val="0080697B"/>
    <w:rsid w:val="008073C1"/>
    <w:rsid w:val="00807CB2"/>
    <w:rsid w:val="008100ED"/>
    <w:rsid w:val="008101DE"/>
    <w:rsid w:val="00810493"/>
    <w:rsid w:val="008119FF"/>
    <w:rsid w:val="0081282D"/>
    <w:rsid w:val="00812886"/>
    <w:rsid w:val="00812E87"/>
    <w:rsid w:val="0081306F"/>
    <w:rsid w:val="008140EC"/>
    <w:rsid w:val="008147FB"/>
    <w:rsid w:val="00814CC8"/>
    <w:rsid w:val="00814F96"/>
    <w:rsid w:val="008155B2"/>
    <w:rsid w:val="00815932"/>
    <w:rsid w:val="00815950"/>
    <w:rsid w:val="00815B5B"/>
    <w:rsid w:val="00815B67"/>
    <w:rsid w:val="00815ED3"/>
    <w:rsid w:val="0081625E"/>
    <w:rsid w:val="008162C4"/>
    <w:rsid w:val="00816C2C"/>
    <w:rsid w:val="00816CF4"/>
    <w:rsid w:val="00817E8F"/>
    <w:rsid w:val="00820157"/>
    <w:rsid w:val="00820277"/>
    <w:rsid w:val="00821351"/>
    <w:rsid w:val="008214CD"/>
    <w:rsid w:val="00822784"/>
    <w:rsid w:val="00822A1C"/>
    <w:rsid w:val="00823DFA"/>
    <w:rsid w:val="008245D1"/>
    <w:rsid w:val="008248E2"/>
    <w:rsid w:val="00824D1E"/>
    <w:rsid w:val="0082537E"/>
    <w:rsid w:val="00825388"/>
    <w:rsid w:val="0082586E"/>
    <w:rsid w:val="008264D3"/>
    <w:rsid w:val="00826BF2"/>
    <w:rsid w:val="00827E72"/>
    <w:rsid w:val="008304CD"/>
    <w:rsid w:val="00830D1D"/>
    <w:rsid w:val="00831D27"/>
    <w:rsid w:val="008324F5"/>
    <w:rsid w:val="00832710"/>
    <w:rsid w:val="008331E7"/>
    <w:rsid w:val="00833EEA"/>
    <w:rsid w:val="00834526"/>
    <w:rsid w:val="00834962"/>
    <w:rsid w:val="008350EC"/>
    <w:rsid w:val="00835EEC"/>
    <w:rsid w:val="00836398"/>
    <w:rsid w:val="0083686A"/>
    <w:rsid w:val="0084119B"/>
    <w:rsid w:val="0084199E"/>
    <w:rsid w:val="00841D4C"/>
    <w:rsid w:val="00842423"/>
    <w:rsid w:val="00842705"/>
    <w:rsid w:val="00842F74"/>
    <w:rsid w:val="00843097"/>
    <w:rsid w:val="008430B6"/>
    <w:rsid w:val="00844091"/>
    <w:rsid w:val="00844636"/>
    <w:rsid w:val="00844684"/>
    <w:rsid w:val="00844E48"/>
    <w:rsid w:val="008464F7"/>
    <w:rsid w:val="0084656B"/>
    <w:rsid w:val="00846BB4"/>
    <w:rsid w:val="008471FA"/>
    <w:rsid w:val="00847375"/>
    <w:rsid w:val="00847AD5"/>
    <w:rsid w:val="00847D93"/>
    <w:rsid w:val="00847F58"/>
    <w:rsid w:val="0085101D"/>
    <w:rsid w:val="00852EBE"/>
    <w:rsid w:val="008530C1"/>
    <w:rsid w:val="00854AC4"/>
    <w:rsid w:val="008562A8"/>
    <w:rsid w:val="0085680B"/>
    <w:rsid w:val="00856829"/>
    <w:rsid w:val="008568A2"/>
    <w:rsid w:val="0085721F"/>
    <w:rsid w:val="008576F0"/>
    <w:rsid w:val="008577E1"/>
    <w:rsid w:val="00860E74"/>
    <w:rsid w:val="0086102B"/>
    <w:rsid w:val="00861AB0"/>
    <w:rsid w:val="00862155"/>
    <w:rsid w:val="0086232A"/>
    <w:rsid w:val="00862DD4"/>
    <w:rsid w:val="0086363E"/>
    <w:rsid w:val="00864A67"/>
    <w:rsid w:val="00865D27"/>
    <w:rsid w:val="00865F9A"/>
    <w:rsid w:val="0086758F"/>
    <w:rsid w:val="00870CA3"/>
    <w:rsid w:val="0087122D"/>
    <w:rsid w:val="008714AE"/>
    <w:rsid w:val="00871746"/>
    <w:rsid w:val="00871CB8"/>
    <w:rsid w:val="00872FF2"/>
    <w:rsid w:val="00873295"/>
    <w:rsid w:val="0087363C"/>
    <w:rsid w:val="00873AE9"/>
    <w:rsid w:val="00873CA7"/>
    <w:rsid w:val="00873F3A"/>
    <w:rsid w:val="0087435B"/>
    <w:rsid w:val="0087466E"/>
    <w:rsid w:val="008749DC"/>
    <w:rsid w:val="00875589"/>
    <w:rsid w:val="00875A19"/>
    <w:rsid w:val="00875B68"/>
    <w:rsid w:val="008763A3"/>
    <w:rsid w:val="00876665"/>
    <w:rsid w:val="0087688F"/>
    <w:rsid w:val="008775C1"/>
    <w:rsid w:val="00877A21"/>
    <w:rsid w:val="008800CB"/>
    <w:rsid w:val="008808AA"/>
    <w:rsid w:val="00880FD5"/>
    <w:rsid w:val="0088133E"/>
    <w:rsid w:val="00881ECE"/>
    <w:rsid w:val="0088220A"/>
    <w:rsid w:val="008828BB"/>
    <w:rsid w:val="00883823"/>
    <w:rsid w:val="00884640"/>
    <w:rsid w:val="00884A53"/>
    <w:rsid w:val="00884C04"/>
    <w:rsid w:val="00885517"/>
    <w:rsid w:val="008857AA"/>
    <w:rsid w:val="00885B04"/>
    <w:rsid w:val="00885B20"/>
    <w:rsid w:val="00885E23"/>
    <w:rsid w:val="00885F1B"/>
    <w:rsid w:val="00886155"/>
    <w:rsid w:val="0088700B"/>
    <w:rsid w:val="00887458"/>
    <w:rsid w:val="0089033F"/>
    <w:rsid w:val="0089137B"/>
    <w:rsid w:val="00891CFC"/>
    <w:rsid w:val="00891D51"/>
    <w:rsid w:val="008925CD"/>
    <w:rsid w:val="0089261D"/>
    <w:rsid w:val="00892BAF"/>
    <w:rsid w:val="00893395"/>
    <w:rsid w:val="008933CC"/>
    <w:rsid w:val="008939F5"/>
    <w:rsid w:val="00893EBB"/>
    <w:rsid w:val="00894229"/>
    <w:rsid w:val="008943D9"/>
    <w:rsid w:val="00894828"/>
    <w:rsid w:val="00894FF3"/>
    <w:rsid w:val="00895202"/>
    <w:rsid w:val="00895A06"/>
    <w:rsid w:val="008962A9"/>
    <w:rsid w:val="00896437"/>
    <w:rsid w:val="008968A9"/>
    <w:rsid w:val="008A10E1"/>
    <w:rsid w:val="008A16B9"/>
    <w:rsid w:val="008A310F"/>
    <w:rsid w:val="008A4095"/>
    <w:rsid w:val="008A40ED"/>
    <w:rsid w:val="008A4F6D"/>
    <w:rsid w:val="008A5211"/>
    <w:rsid w:val="008A566B"/>
    <w:rsid w:val="008A6456"/>
    <w:rsid w:val="008A6673"/>
    <w:rsid w:val="008A67BD"/>
    <w:rsid w:val="008A6B4F"/>
    <w:rsid w:val="008A7907"/>
    <w:rsid w:val="008A7B1C"/>
    <w:rsid w:val="008A7C4E"/>
    <w:rsid w:val="008A7EC3"/>
    <w:rsid w:val="008B0853"/>
    <w:rsid w:val="008B08C0"/>
    <w:rsid w:val="008B0A47"/>
    <w:rsid w:val="008B0CE3"/>
    <w:rsid w:val="008B0DAF"/>
    <w:rsid w:val="008B1326"/>
    <w:rsid w:val="008B26F3"/>
    <w:rsid w:val="008B335D"/>
    <w:rsid w:val="008B3A27"/>
    <w:rsid w:val="008B3F7B"/>
    <w:rsid w:val="008B45FD"/>
    <w:rsid w:val="008B54C0"/>
    <w:rsid w:val="008B54D3"/>
    <w:rsid w:val="008B5566"/>
    <w:rsid w:val="008B5F7A"/>
    <w:rsid w:val="008B64FD"/>
    <w:rsid w:val="008B6912"/>
    <w:rsid w:val="008B7326"/>
    <w:rsid w:val="008B7ABB"/>
    <w:rsid w:val="008C00CA"/>
    <w:rsid w:val="008C07DC"/>
    <w:rsid w:val="008C0ACC"/>
    <w:rsid w:val="008C0D91"/>
    <w:rsid w:val="008C15AF"/>
    <w:rsid w:val="008C17E4"/>
    <w:rsid w:val="008C196B"/>
    <w:rsid w:val="008C1B2E"/>
    <w:rsid w:val="008C2215"/>
    <w:rsid w:val="008C2E74"/>
    <w:rsid w:val="008C34EE"/>
    <w:rsid w:val="008C3843"/>
    <w:rsid w:val="008C4AFB"/>
    <w:rsid w:val="008C60BA"/>
    <w:rsid w:val="008C6493"/>
    <w:rsid w:val="008C6958"/>
    <w:rsid w:val="008C6A2D"/>
    <w:rsid w:val="008C6AA7"/>
    <w:rsid w:val="008C6BEE"/>
    <w:rsid w:val="008C709D"/>
    <w:rsid w:val="008C7FD1"/>
    <w:rsid w:val="008D151B"/>
    <w:rsid w:val="008D1854"/>
    <w:rsid w:val="008D212D"/>
    <w:rsid w:val="008D265D"/>
    <w:rsid w:val="008D3888"/>
    <w:rsid w:val="008D4743"/>
    <w:rsid w:val="008D4C54"/>
    <w:rsid w:val="008D5227"/>
    <w:rsid w:val="008D5CBD"/>
    <w:rsid w:val="008D6D04"/>
    <w:rsid w:val="008D70AA"/>
    <w:rsid w:val="008D7D21"/>
    <w:rsid w:val="008E02B3"/>
    <w:rsid w:val="008E0470"/>
    <w:rsid w:val="008E19C7"/>
    <w:rsid w:val="008E1F12"/>
    <w:rsid w:val="008E2AFC"/>
    <w:rsid w:val="008E2E8E"/>
    <w:rsid w:val="008E3905"/>
    <w:rsid w:val="008E3C3F"/>
    <w:rsid w:val="008E4351"/>
    <w:rsid w:val="008E4598"/>
    <w:rsid w:val="008E476A"/>
    <w:rsid w:val="008E6232"/>
    <w:rsid w:val="008E654D"/>
    <w:rsid w:val="008E7885"/>
    <w:rsid w:val="008E7B33"/>
    <w:rsid w:val="008E7B8B"/>
    <w:rsid w:val="008F03C9"/>
    <w:rsid w:val="008F0703"/>
    <w:rsid w:val="008F14CF"/>
    <w:rsid w:val="008F2F61"/>
    <w:rsid w:val="008F41FE"/>
    <w:rsid w:val="008F4A64"/>
    <w:rsid w:val="008F4A76"/>
    <w:rsid w:val="008F4AFA"/>
    <w:rsid w:val="008F4BC7"/>
    <w:rsid w:val="008F591C"/>
    <w:rsid w:val="008F5AE9"/>
    <w:rsid w:val="008F62E7"/>
    <w:rsid w:val="008F7302"/>
    <w:rsid w:val="008F7E5F"/>
    <w:rsid w:val="008F7E9A"/>
    <w:rsid w:val="00900147"/>
    <w:rsid w:val="00900C6F"/>
    <w:rsid w:val="00900E64"/>
    <w:rsid w:val="0090140D"/>
    <w:rsid w:val="00901910"/>
    <w:rsid w:val="00902C58"/>
    <w:rsid w:val="00902F4D"/>
    <w:rsid w:val="009030FE"/>
    <w:rsid w:val="00903567"/>
    <w:rsid w:val="00903A88"/>
    <w:rsid w:val="009044A2"/>
    <w:rsid w:val="00904D19"/>
    <w:rsid w:val="00904E8E"/>
    <w:rsid w:val="00904E9C"/>
    <w:rsid w:val="00904ED5"/>
    <w:rsid w:val="0090524E"/>
    <w:rsid w:val="009061C8"/>
    <w:rsid w:val="00906698"/>
    <w:rsid w:val="0090698A"/>
    <w:rsid w:val="00906BF3"/>
    <w:rsid w:val="00907957"/>
    <w:rsid w:val="009109E4"/>
    <w:rsid w:val="009114E9"/>
    <w:rsid w:val="00912006"/>
    <w:rsid w:val="0091206A"/>
    <w:rsid w:val="00912F18"/>
    <w:rsid w:val="009137A4"/>
    <w:rsid w:val="009142D8"/>
    <w:rsid w:val="00914337"/>
    <w:rsid w:val="00914952"/>
    <w:rsid w:val="009156E2"/>
    <w:rsid w:val="00915C77"/>
    <w:rsid w:val="009160C1"/>
    <w:rsid w:val="00917566"/>
    <w:rsid w:val="0092114F"/>
    <w:rsid w:val="009217BE"/>
    <w:rsid w:val="009218F9"/>
    <w:rsid w:val="00922048"/>
    <w:rsid w:val="00922FAB"/>
    <w:rsid w:val="00923664"/>
    <w:rsid w:val="00923DED"/>
    <w:rsid w:val="0092401C"/>
    <w:rsid w:val="00924267"/>
    <w:rsid w:val="00924677"/>
    <w:rsid w:val="0092680A"/>
    <w:rsid w:val="0092690B"/>
    <w:rsid w:val="00926AFD"/>
    <w:rsid w:val="0092786C"/>
    <w:rsid w:val="00927BFF"/>
    <w:rsid w:val="009301C5"/>
    <w:rsid w:val="00930CBD"/>
    <w:rsid w:val="00931078"/>
    <w:rsid w:val="0093119E"/>
    <w:rsid w:val="00931557"/>
    <w:rsid w:val="009322DC"/>
    <w:rsid w:val="00932393"/>
    <w:rsid w:val="0093351C"/>
    <w:rsid w:val="0093445F"/>
    <w:rsid w:val="00934734"/>
    <w:rsid w:val="00935417"/>
    <w:rsid w:val="00935562"/>
    <w:rsid w:val="00936202"/>
    <w:rsid w:val="009375DA"/>
    <w:rsid w:val="00937A97"/>
    <w:rsid w:val="009402F3"/>
    <w:rsid w:val="00941275"/>
    <w:rsid w:val="0094145E"/>
    <w:rsid w:val="00941C41"/>
    <w:rsid w:val="00942852"/>
    <w:rsid w:val="009433E8"/>
    <w:rsid w:val="00943472"/>
    <w:rsid w:val="00943B64"/>
    <w:rsid w:val="009446C3"/>
    <w:rsid w:val="009447F4"/>
    <w:rsid w:val="00944DAE"/>
    <w:rsid w:val="009452C1"/>
    <w:rsid w:val="00946CE7"/>
    <w:rsid w:val="00946CF8"/>
    <w:rsid w:val="00947249"/>
    <w:rsid w:val="009474BF"/>
    <w:rsid w:val="00947FD7"/>
    <w:rsid w:val="009506D0"/>
    <w:rsid w:val="00951077"/>
    <w:rsid w:val="009510B2"/>
    <w:rsid w:val="00951474"/>
    <w:rsid w:val="00952182"/>
    <w:rsid w:val="00952233"/>
    <w:rsid w:val="009535D8"/>
    <w:rsid w:val="00953997"/>
    <w:rsid w:val="00953B0E"/>
    <w:rsid w:val="00953BCE"/>
    <w:rsid w:val="00955A51"/>
    <w:rsid w:val="009560A0"/>
    <w:rsid w:val="009561FF"/>
    <w:rsid w:val="00956E4C"/>
    <w:rsid w:val="0095748D"/>
    <w:rsid w:val="00957D18"/>
    <w:rsid w:val="0096042F"/>
    <w:rsid w:val="009615C5"/>
    <w:rsid w:val="009626D3"/>
    <w:rsid w:val="00962D69"/>
    <w:rsid w:val="009634FC"/>
    <w:rsid w:val="00963C8B"/>
    <w:rsid w:val="00964B63"/>
    <w:rsid w:val="00964FDC"/>
    <w:rsid w:val="00965332"/>
    <w:rsid w:val="00965909"/>
    <w:rsid w:val="00966062"/>
    <w:rsid w:val="00966616"/>
    <w:rsid w:val="00970AD3"/>
    <w:rsid w:val="00970C5A"/>
    <w:rsid w:val="009710D3"/>
    <w:rsid w:val="00971A4B"/>
    <w:rsid w:val="00971AA4"/>
    <w:rsid w:val="009720DB"/>
    <w:rsid w:val="0097308B"/>
    <w:rsid w:val="00973E36"/>
    <w:rsid w:val="0097461D"/>
    <w:rsid w:val="00974E06"/>
    <w:rsid w:val="00975C42"/>
    <w:rsid w:val="00975E9C"/>
    <w:rsid w:val="009765D9"/>
    <w:rsid w:val="00976C9A"/>
    <w:rsid w:val="0097722E"/>
    <w:rsid w:val="00977D5C"/>
    <w:rsid w:val="00977E64"/>
    <w:rsid w:val="00980778"/>
    <w:rsid w:val="00980958"/>
    <w:rsid w:val="00981861"/>
    <w:rsid w:val="00981BD7"/>
    <w:rsid w:val="00982568"/>
    <w:rsid w:val="00983345"/>
    <w:rsid w:val="009840B9"/>
    <w:rsid w:val="0098468A"/>
    <w:rsid w:val="00984D05"/>
    <w:rsid w:val="0098524B"/>
    <w:rsid w:val="00985468"/>
    <w:rsid w:val="009856C3"/>
    <w:rsid w:val="00986B0B"/>
    <w:rsid w:val="009874C8"/>
    <w:rsid w:val="00987AE0"/>
    <w:rsid w:val="0099014D"/>
    <w:rsid w:val="00990884"/>
    <w:rsid w:val="0099133B"/>
    <w:rsid w:val="009913C4"/>
    <w:rsid w:val="009914C2"/>
    <w:rsid w:val="009919D5"/>
    <w:rsid w:val="00991B86"/>
    <w:rsid w:val="00992C6E"/>
    <w:rsid w:val="00993851"/>
    <w:rsid w:val="009944FB"/>
    <w:rsid w:val="00995055"/>
    <w:rsid w:val="009952AB"/>
    <w:rsid w:val="00995374"/>
    <w:rsid w:val="00995428"/>
    <w:rsid w:val="009954E2"/>
    <w:rsid w:val="00996968"/>
    <w:rsid w:val="00996982"/>
    <w:rsid w:val="009979E3"/>
    <w:rsid w:val="00997AFD"/>
    <w:rsid w:val="009A0558"/>
    <w:rsid w:val="009A0D19"/>
    <w:rsid w:val="009A0D3C"/>
    <w:rsid w:val="009A1CD3"/>
    <w:rsid w:val="009A1F14"/>
    <w:rsid w:val="009A2E6F"/>
    <w:rsid w:val="009A2F0E"/>
    <w:rsid w:val="009A3E4C"/>
    <w:rsid w:val="009A4350"/>
    <w:rsid w:val="009A492A"/>
    <w:rsid w:val="009A4B3F"/>
    <w:rsid w:val="009A4B4B"/>
    <w:rsid w:val="009A517A"/>
    <w:rsid w:val="009A55A9"/>
    <w:rsid w:val="009A56FE"/>
    <w:rsid w:val="009B10EB"/>
    <w:rsid w:val="009B159B"/>
    <w:rsid w:val="009B278B"/>
    <w:rsid w:val="009B2AEB"/>
    <w:rsid w:val="009B340A"/>
    <w:rsid w:val="009B360D"/>
    <w:rsid w:val="009B44DA"/>
    <w:rsid w:val="009B477A"/>
    <w:rsid w:val="009B4937"/>
    <w:rsid w:val="009B4A94"/>
    <w:rsid w:val="009B539C"/>
    <w:rsid w:val="009B5DF7"/>
    <w:rsid w:val="009B60AB"/>
    <w:rsid w:val="009B611F"/>
    <w:rsid w:val="009B615C"/>
    <w:rsid w:val="009B6BB5"/>
    <w:rsid w:val="009B713B"/>
    <w:rsid w:val="009C108F"/>
    <w:rsid w:val="009C1861"/>
    <w:rsid w:val="009C2401"/>
    <w:rsid w:val="009C2A3F"/>
    <w:rsid w:val="009C2A7F"/>
    <w:rsid w:val="009C2ECF"/>
    <w:rsid w:val="009C3056"/>
    <w:rsid w:val="009C378C"/>
    <w:rsid w:val="009C396E"/>
    <w:rsid w:val="009C3DEC"/>
    <w:rsid w:val="009C3FC1"/>
    <w:rsid w:val="009C42ED"/>
    <w:rsid w:val="009C45CA"/>
    <w:rsid w:val="009C47CF"/>
    <w:rsid w:val="009C48B2"/>
    <w:rsid w:val="009C4BCC"/>
    <w:rsid w:val="009C53B8"/>
    <w:rsid w:val="009C66F0"/>
    <w:rsid w:val="009C67AC"/>
    <w:rsid w:val="009C7DD8"/>
    <w:rsid w:val="009D027F"/>
    <w:rsid w:val="009D056B"/>
    <w:rsid w:val="009D11F0"/>
    <w:rsid w:val="009D1236"/>
    <w:rsid w:val="009D13DD"/>
    <w:rsid w:val="009D1B39"/>
    <w:rsid w:val="009D1B6C"/>
    <w:rsid w:val="009D1F7D"/>
    <w:rsid w:val="009D2CBB"/>
    <w:rsid w:val="009D3101"/>
    <w:rsid w:val="009D3C94"/>
    <w:rsid w:val="009D452D"/>
    <w:rsid w:val="009D5DE4"/>
    <w:rsid w:val="009D6918"/>
    <w:rsid w:val="009D6A7F"/>
    <w:rsid w:val="009D78DC"/>
    <w:rsid w:val="009E06DF"/>
    <w:rsid w:val="009E085A"/>
    <w:rsid w:val="009E08D7"/>
    <w:rsid w:val="009E0AFD"/>
    <w:rsid w:val="009E1166"/>
    <w:rsid w:val="009E178D"/>
    <w:rsid w:val="009E1BCA"/>
    <w:rsid w:val="009E1DA8"/>
    <w:rsid w:val="009E1FC5"/>
    <w:rsid w:val="009E3196"/>
    <w:rsid w:val="009E341D"/>
    <w:rsid w:val="009E3EDB"/>
    <w:rsid w:val="009E4712"/>
    <w:rsid w:val="009E495B"/>
    <w:rsid w:val="009E4AA4"/>
    <w:rsid w:val="009E4B95"/>
    <w:rsid w:val="009E4DED"/>
    <w:rsid w:val="009E4F9E"/>
    <w:rsid w:val="009E5AF9"/>
    <w:rsid w:val="009E5EC3"/>
    <w:rsid w:val="009E6148"/>
    <w:rsid w:val="009E6998"/>
    <w:rsid w:val="009E7579"/>
    <w:rsid w:val="009E7E4F"/>
    <w:rsid w:val="009F09D3"/>
    <w:rsid w:val="009F1CFD"/>
    <w:rsid w:val="009F25AE"/>
    <w:rsid w:val="009F2632"/>
    <w:rsid w:val="009F26D0"/>
    <w:rsid w:val="009F2A80"/>
    <w:rsid w:val="009F3398"/>
    <w:rsid w:val="009F34D6"/>
    <w:rsid w:val="009F38D7"/>
    <w:rsid w:val="009F3912"/>
    <w:rsid w:val="009F41D7"/>
    <w:rsid w:val="009F4DF2"/>
    <w:rsid w:val="009F53F8"/>
    <w:rsid w:val="009F647B"/>
    <w:rsid w:val="009F692A"/>
    <w:rsid w:val="009F6AE9"/>
    <w:rsid w:val="009F6B2D"/>
    <w:rsid w:val="009F7135"/>
    <w:rsid w:val="00A00441"/>
    <w:rsid w:val="00A00C87"/>
    <w:rsid w:val="00A0177D"/>
    <w:rsid w:val="00A01DAE"/>
    <w:rsid w:val="00A02385"/>
    <w:rsid w:val="00A03E52"/>
    <w:rsid w:val="00A04017"/>
    <w:rsid w:val="00A046B6"/>
    <w:rsid w:val="00A04EEC"/>
    <w:rsid w:val="00A0543F"/>
    <w:rsid w:val="00A05955"/>
    <w:rsid w:val="00A0613F"/>
    <w:rsid w:val="00A064D1"/>
    <w:rsid w:val="00A06A5E"/>
    <w:rsid w:val="00A06D9C"/>
    <w:rsid w:val="00A071DB"/>
    <w:rsid w:val="00A10068"/>
    <w:rsid w:val="00A101C7"/>
    <w:rsid w:val="00A104C1"/>
    <w:rsid w:val="00A11439"/>
    <w:rsid w:val="00A14097"/>
    <w:rsid w:val="00A1434E"/>
    <w:rsid w:val="00A147A7"/>
    <w:rsid w:val="00A148C1"/>
    <w:rsid w:val="00A14F81"/>
    <w:rsid w:val="00A14FE1"/>
    <w:rsid w:val="00A174BF"/>
    <w:rsid w:val="00A174E9"/>
    <w:rsid w:val="00A17620"/>
    <w:rsid w:val="00A17C9F"/>
    <w:rsid w:val="00A20130"/>
    <w:rsid w:val="00A20176"/>
    <w:rsid w:val="00A20398"/>
    <w:rsid w:val="00A20D2F"/>
    <w:rsid w:val="00A20EAD"/>
    <w:rsid w:val="00A2113D"/>
    <w:rsid w:val="00A21BC6"/>
    <w:rsid w:val="00A22204"/>
    <w:rsid w:val="00A22307"/>
    <w:rsid w:val="00A22431"/>
    <w:rsid w:val="00A22536"/>
    <w:rsid w:val="00A23885"/>
    <w:rsid w:val="00A24AFA"/>
    <w:rsid w:val="00A255DE"/>
    <w:rsid w:val="00A26BB3"/>
    <w:rsid w:val="00A2716E"/>
    <w:rsid w:val="00A272D4"/>
    <w:rsid w:val="00A2733D"/>
    <w:rsid w:val="00A305E0"/>
    <w:rsid w:val="00A30A10"/>
    <w:rsid w:val="00A30C27"/>
    <w:rsid w:val="00A31770"/>
    <w:rsid w:val="00A32A39"/>
    <w:rsid w:val="00A32C53"/>
    <w:rsid w:val="00A336AC"/>
    <w:rsid w:val="00A3470D"/>
    <w:rsid w:val="00A34ABC"/>
    <w:rsid w:val="00A35455"/>
    <w:rsid w:val="00A35788"/>
    <w:rsid w:val="00A358E3"/>
    <w:rsid w:val="00A358E9"/>
    <w:rsid w:val="00A366FA"/>
    <w:rsid w:val="00A36AA3"/>
    <w:rsid w:val="00A3787D"/>
    <w:rsid w:val="00A37C2F"/>
    <w:rsid w:val="00A37E6C"/>
    <w:rsid w:val="00A37E70"/>
    <w:rsid w:val="00A41578"/>
    <w:rsid w:val="00A41A61"/>
    <w:rsid w:val="00A41FE3"/>
    <w:rsid w:val="00A426FB"/>
    <w:rsid w:val="00A427BF"/>
    <w:rsid w:val="00A434DD"/>
    <w:rsid w:val="00A436D5"/>
    <w:rsid w:val="00A43BBE"/>
    <w:rsid w:val="00A43E91"/>
    <w:rsid w:val="00A4482A"/>
    <w:rsid w:val="00A453E1"/>
    <w:rsid w:val="00A45536"/>
    <w:rsid w:val="00A45A6C"/>
    <w:rsid w:val="00A45F67"/>
    <w:rsid w:val="00A45FC5"/>
    <w:rsid w:val="00A46CEB"/>
    <w:rsid w:val="00A47210"/>
    <w:rsid w:val="00A47ADD"/>
    <w:rsid w:val="00A505B9"/>
    <w:rsid w:val="00A506F6"/>
    <w:rsid w:val="00A5201C"/>
    <w:rsid w:val="00A52A43"/>
    <w:rsid w:val="00A538B9"/>
    <w:rsid w:val="00A53DFC"/>
    <w:rsid w:val="00A53E96"/>
    <w:rsid w:val="00A54438"/>
    <w:rsid w:val="00A5522B"/>
    <w:rsid w:val="00A5574D"/>
    <w:rsid w:val="00A55EAE"/>
    <w:rsid w:val="00A56459"/>
    <w:rsid w:val="00A5756C"/>
    <w:rsid w:val="00A57EBD"/>
    <w:rsid w:val="00A600AA"/>
    <w:rsid w:val="00A60930"/>
    <w:rsid w:val="00A60E38"/>
    <w:rsid w:val="00A611E9"/>
    <w:rsid w:val="00A6130C"/>
    <w:rsid w:val="00A6130F"/>
    <w:rsid w:val="00A61319"/>
    <w:rsid w:val="00A61994"/>
    <w:rsid w:val="00A61D2B"/>
    <w:rsid w:val="00A63C9F"/>
    <w:rsid w:val="00A63D97"/>
    <w:rsid w:val="00A64B16"/>
    <w:rsid w:val="00A64DB3"/>
    <w:rsid w:val="00A66364"/>
    <w:rsid w:val="00A663DF"/>
    <w:rsid w:val="00A704D8"/>
    <w:rsid w:val="00A715C7"/>
    <w:rsid w:val="00A71678"/>
    <w:rsid w:val="00A71892"/>
    <w:rsid w:val="00A72E04"/>
    <w:rsid w:val="00A73AF8"/>
    <w:rsid w:val="00A73DC8"/>
    <w:rsid w:val="00A73FF0"/>
    <w:rsid w:val="00A74E90"/>
    <w:rsid w:val="00A754A9"/>
    <w:rsid w:val="00A75722"/>
    <w:rsid w:val="00A768DC"/>
    <w:rsid w:val="00A76EF4"/>
    <w:rsid w:val="00A76F72"/>
    <w:rsid w:val="00A7723F"/>
    <w:rsid w:val="00A77369"/>
    <w:rsid w:val="00A800A8"/>
    <w:rsid w:val="00A80B27"/>
    <w:rsid w:val="00A81BC7"/>
    <w:rsid w:val="00A8200D"/>
    <w:rsid w:val="00A83481"/>
    <w:rsid w:val="00A83667"/>
    <w:rsid w:val="00A83B6D"/>
    <w:rsid w:val="00A83E5F"/>
    <w:rsid w:val="00A84650"/>
    <w:rsid w:val="00A8493B"/>
    <w:rsid w:val="00A85697"/>
    <w:rsid w:val="00A857E2"/>
    <w:rsid w:val="00A85D44"/>
    <w:rsid w:val="00A85E05"/>
    <w:rsid w:val="00A86900"/>
    <w:rsid w:val="00A86CC0"/>
    <w:rsid w:val="00A86CC1"/>
    <w:rsid w:val="00A871F5"/>
    <w:rsid w:val="00A87725"/>
    <w:rsid w:val="00A90232"/>
    <w:rsid w:val="00A91921"/>
    <w:rsid w:val="00A91ADC"/>
    <w:rsid w:val="00A91B9E"/>
    <w:rsid w:val="00A91FD5"/>
    <w:rsid w:val="00A925CB"/>
    <w:rsid w:val="00A92B28"/>
    <w:rsid w:val="00A92B73"/>
    <w:rsid w:val="00A92F6E"/>
    <w:rsid w:val="00A94504"/>
    <w:rsid w:val="00A947CF"/>
    <w:rsid w:val="00A94D04"/>
    <w:rsid w:val="00A94EB7"/>
    <w:rsid w:val="00A95DEF"/>
    <w:rsid w:val="00A95EEA"/>
    <w:rsid w:val="00A96058"/>
    <w:rsid w:val="00A96153"/>
    <w:rsid w:val="00A96E3D"/>
    <w:rsid w:val="00A96EA0"/>
    <w:rsid w:val="00A97290"/>
    <w:rsid w:val="00A976AF"/>
    <w:rsid w:val="00AA1901"/>
    <w:rsid w:val="00AA1962"/>
    <w:rsid w:val="00AA1C03"/>
    <w:rsid w:val="00AA1D1C"/>
    <w:rsid w:val="00AA2498"/>
    <w:rsid w:val="00AA5587"/>
    <w:rsid w:val="00AA5B8E"/>
    <w:rsid w:val="00AA686F"/>
    <w:rsid w:val="00AA6FDA"/>
    <w:rsid w:val="00AA7232"/>
    <w:rsid w:val="00AA7717"/>
    <w:rsid w:val="00AA7B32"/>
    <w:rsid w:val="00AA7B8E"/>
    <w:rsid w:val="00AA7D4D"/>
    <w:rsid w:val="00AB0B65"/>
    <w:rsid w:val="00AB1446"/>
    <w:rsid w:val="00AB1C36"/>
    <w:rsid w:val="00AB1F47"/>
    <w:rsid w:val="00AB21D3"/>
    <w:rsid w:val="00AB26F6"/>
    <w:rsid w:val="00AB276B"/>
    <w:rsid w:val="00AB29FB"/>
    <w:rsid w:val="00AB2E39"/>
    <w:rsid w:val="00AB366D"/>
    <w:rsid w:val="00AB36C3"/>
    <w:rsid w:val="00AB3966"/>
    <w:rsid w:val="00AB4115"/>
    <w:rsid w:val="00AB4822"/>
    <w:rsid w:val="00AB5376"/>
    <w:rsid w:val="00AB5BA5"/>
    <w:rsid w:val="00AB60A2"/>
    <w:rsid w:val="00AB6171"/>
    <w:rsid w:val="00AB6B91"/>
    <w:rsid w:val="00AB6D2E"/>
    <w:rsid w:val="00AC187B"/>
    <w:rsid w:val="00AC1DFF"/>
    <w:rsid w:val="00AC2D00"/>
    <w:rsid w:val="00AC2F3D"/>
    <w:rsid w:val="00AC3997"/>
    <w:rsid w:val="00AC3E1A"/>
    <w:rsid w:val="00AC48B0"/>
    <w:rsid w:val="00AC4BB9"/>
    <w:rsid w:val="00AC53B7"/>
    <w:rsid w:val="00AC5B50"/>
    <w:rsid w:val="00AC6D05"/>
    <w:rsid w:val="00AC71CF"/>
    <w:rsid w:val="00AD0063"/>
    <w:rsid w:val="00AD06F3"/>
    <w:rsid w:val="00AD0CBB"/>
    <w:rsid w:val="00AD0ED9"/>
    <w:rsid w:val="00AD112E"/>
    <w:rsid w:val="00AD1E6B"/>
    <w:rsid w:val="00AD20AF"/>
    <w:rsid w:val="00AD2160"/>
    <w:rsid w:val="00AD2583"/>
    <w:rsid w:val="00AD2D89"/>
    <w:rsid w:val="00AD36CA"/>
    <w:rsid w:val="00AD4451"/>
    <w:rsid w:val="00AD5D6D"/>
    <w:rsid w:val="00AD641C"/>
    <w:rsid w:val="00AD6822"/>
    <w:rsid w:val="00AD6FC5"/>
    <w:rsid w:val="00AD711F"/>
    <w:rsid w:val="00AD7DCD"/>
    <w:rsid w:val="00AE004F"/>
    <w:rsid w:val="00AE05EB"/>
    <w:rsid w:val="00AE0DF9"/>
    <w:rsid w:val="00AE1529"/>
    <w:rsid w:val="00AE1997"/>
    <w:rsid w:val="00AE212F"/>
    <w:rsid w:val="00AE29CC"/>
    <w:rsid w:val="00AE3E66"/>
    <w:rsid w:val="00AE4603"/>
    <w:rsid w:val="00AE464C"/>
    <w:rsid w:val="00AE591A"/>
    <w:rsid w:val="00AE5B93"/>
    <w:rsid w:val="00AE5BC8"/>
    <w:rsid w:val="00AE5DA9"/>
    <w:rsid w:val="00AE5E02"/>
    <w:rsid w:val="00AE6203"/>
    <w:rsid w:val="00AE6453"/>
    <w:rsid w:val="00AE714E"/>
    <w:rsid w:val="00AE7FB4"/>
    <w:rsid w:val="00AF066B"/>
    <w:rsid w:val="00AF06A7"/>
    <w:rsid w:val="00AF0765"/>
    <w:rsid w:val="00AF08AB"/>
    <w:rsid w:val="00AF09AA"/>
    <w:rsid w:val="00AF0B6A"/>
    <w:rsid w:val="00AF0BA2"/>
    <w:rsid w:val="00AF0F66"/>
    <w:rsid w:val="00AF0FAB"/>
    <w:rsid w:val="00AF13F6"/>
    <w:rsid w:val="00AF1755"/>
    <w:rsid w:val="00AF2002"/>
    <w:rsid w:val="00AF208F"/>
    <w:rsid w:val="00AF36FC"/>
    <w:rsid w:val="00AF3DB3"/>
    <w:rsid w:val="00AF40F9"/>
    <w:rsid w:val="00AF45C5"/>
    <w:rsid w:val="00AF4BB0"/>
    <w:rsid w:val="00AF5314"/>
    <w:rsid w:val="00AF569D"/>
    <w:rsid w:val="00AF5BE7"/>
    <w:rsid w:val="00AF6438"/>
    <w:rsid w:val="00AF666A"/>
    <w:rsid w:val="00AF6C78"/>
    <w:rsid w:val="00AF6EDE"/>
    <w:rsid w:val="00AF700B"/>
    <w:rsid w:val="00B00021"/>
    <w:rsid w:val="00B0018A"/>
    <w:rsid w:val="00B014A8"/>
    <w:rsid w:val="00B01603"/>
    <w:rsid w:val="00B01C59"/>
    <w:rsid w:val="00B03B5C"/>
    <w:rsid w:val="00B03DE3"/>
    <w:rsid w:val="00B04AC7"/>
    <w:rsid w:val="00B04DEB"/>
    <w:rsid w:val="00B050A8"/>
    <w:rsid w:val="00B05A08"/>
    <w:rsid w:val="00B05EBA"/>
    <w:rsid w:val="00B062DD"/>
    <w:rsid w:val="00B067E5"/>
    <w:rsid w:val="00B07016"/>
    <w:rsid w:val="00B0731A"/>
    <w:rsid w:val="00B07377"/>
    <w:rsid w:val="00B07B67"/>
    <w:rsid w:val="00B10973"/>
    <w:rsid w:val="00B129B9"/>
    <w:rsid w:val="00B131FF"/>
    <w:rsid w:val="00B1322F"/>
    <w:rsid w:val="00B13A14"/>
    <w:rsid w:val="00B13C20"/>
    <w:rsid w:val="00B13EC3"/>
    <w:rsid w:val="00B1405D"/>
    <w:rsid w:val="00B14342"/>
    <w:rsid w:val="00B144E7"/>
    <w:rsid w:val="00B1479E"/>
    <w:rsid w:val="00B14F00"/>
    <w:rsid w:val="00B17267"/>
    <w:rsid w:val="00B208DA"/>
    <w:rsid w:val="00B20E03"/>
    <w:rsid w:val="00B21456"/>
    <w:rsid w:val="00B21A3F"/>
    <w:rsid w:val="00B2210B"/>
    <w:rsid w:val="00B223FB"/>
    <w:rsid w:val="00B226F4"/>
    <w:rsid w:val="00B234A6"/>
    <w:rsid w:val="00B23EE3"/>
    <w:rsid w:val="00B25137"/>
    <w:rsid w:val="00B258D9"/>
    <w:rsid w:val="00B25938"/>
    <w:rsid w:val="00B25EC7"/>
    <w:rsid w:val="00B262CB"/>
    <w:rsid w:val="00B26F38"/>
    <w:rsid w:val="00B27133"/>
    <w:rsid w:val="00B2764F"/>
    <w:rsid w:val="00B27668"/>
    <w:rsid w:val="00B27FD3"/>
    <w:rsid w:val="00B308D1"/>
    <w:rsid w:val="00B30F91"/>
    <w:rsid w:val="00B31902"/>
    <w:rsid w:val="00B31EC5"/>
    <w:rsid w:val="00B329B2"/>
    <w:rsid w:val="00B32B70"/>
    <w:rsid w:val="00B3417E"/>
    <w:rsid w:val="00B341C8"/>
    <w:rsid w:val="00B3541E"/>
    <w:rsid w:val="00B36117"/>
    <w:rsid w:val="00B36555"/>
    <w:rsid w:val="00B36866"/>
    <w:rsid w:val="00B3695A"/>
    <w:rsid w:val="00B36ACD"/>
    <w:rsid w:val="00B373BC"/>
    <w:rsid w:val="00B37B56"/>
    <w:rsid w:val="00B37FCA"/>
    <w:rsid w:val="00B40021"/>
    <w:rsid w:val="00B40184"/>
    <w:rsid w:val="00B40210"/>
    <w:rsid w:val="00B408DA"/>
    <w:rsid w:val="00B415A2"/>
    <w:rsid w:val="00B4186D"/>
    <w:rsid w:val="00B4203E"/>
    <w:rsid w:val="00B42064"/>
    <w:rsid w:val="00B421B8"/>
    <w:rsid w:val="00B424F8"/>
    <w:rsid w:val="00B426E0"/>
    <w:rsid w:val="00B427B2"/>
    <w:rsid w:val="00B42BBB"/>
    <w:rsid w:val="00B42E77"/>
    <w:rsid w:val="00B43233"/>
    <w:rsid w:val="00B4327C"/>
    <w:rsid w:val="00B43C7A"/>
    <w:rsid w:val="00B442AA"/>
    <w:rsid w:val="00B459FA"/>
    <w:rsid w:val="00B463D4"/>
    <w:rsid w:val="00B46F0F"/>
    <w:rsid w:val="00B4714B"/>
    <w:rsid w:val="00B50298"/>
    <w:rsid w:val="00B51DD7"/>
    <w:rsid w:val="00B526B7"/>
    <w:rsid w:val="00B52B92"/>
    <w:rsid w:val="00B52EE2"/>
    <w:rsid w:val="00B53148"/>
    <w:rsid w:val="00B53517"/>
    <w:rsid w:val="00B5514A"/>
    <w:rsid w:val="00B55ECF"/>
    <w:rsid w:val="00B5611C"/>
    <w:rsid w:val="00B57287"/>
    <w:rsid w:val="00B5737B"/>
    <w:rsid w:val="00B57715"/>
    <w:rsid w:val="00B57802"/>
    <w:rsid w:val="00B57AF3"/>
    <w:rsid w:val="00B57E8A"/>
    <w:rsid w:val="00B60278"/>
    <w:rsid w:val="00B60608"/>
    <w:rsid w:val="00B60AA0"/>
    <w:rsid w:val="00B60DB8"/>
    <w:rsid w:val="00B616F6"/>
    <w:rsid w:val="00B61DEE"/>
    <w:rsid w:val="00B61FA6"/>
    <w:rsid w:val="00B62732"/>
    <w:rsid w:val="00B62941"/>
    <w:rsid w:val="00B63689"/>
    <w:rsid w:val="00B63D5E"/>
    <w:rsid w:val="00B641C6"/>
    <w:rsid w:val="00B644A2"/>
    <w:rsid w:val="00B64C56"/>
    <w:rsid w:val="00B6531A"/>
    <w:rsid w:val="00B66086"/>
    <w:rsid w:val="00B664C8"/>
    <w:rsid w:val="00B672A7"/>
    <w:rsid w:val="00B67CCB"/>
    <w:rsid w:val="00B67E4B"/>
    <w:rsid w:val="00B70B1C"/>
    <w:rsid w:val="00B7100E"/>
    <w:rsid w:val="00B7171E"/>
    <w:rsid w:val="00B71907"/>
    <w:rsid w:val="00B72041"/>
    <w:rsid w:val="00B72718"/>
    <w:rsid w:val="00B72C5B"/>
    <w:rsid w:val="00B72EA2"/>
    <w:rsid w:val="00B7396F"/>
    <w:rsid w:val="00B740ED"/>
    <w:rsid w:val="00B749E6"/>
    <w:rsid w:val="00B75C81"/>
    <w:rsid w:val="00B75D70"/>
    <w:rsid w:val="00B80989"/>
    <w:rsid w:val="00B816CB"/>
    <w:rsid w:val="00B81988"/>
    <w:rsid w:val="00B81C78"/>
    <w:rsid w:val="00B81DFC"/>
    <w:rsid w:val="00B81EA5"/>
    <w:rsid w:val="00B826D0"/>
    <w:rsid w:val="00B82711"/>
    <w:rsid w:val="00B82800"/>
    <w:rsid w:val="00B83555"/>
    <w:rsid w:val="00B836C1"/>
    <w:rsid w:val="00B83D0B"/>
    <w:rsid w:val="00B843FD"/>
    <w:rsid w:val="00B844FA"/>
    <w:rsid w:val="00B84F0B"/>
    <w:rsid w:val="00B8506F"/>
    <w:rsid w:val="00B85093"/>
    <w:rsid w:val="00B85160"/>
    <w:rsid w:val="00B85389"/>
    <w:rsid w:val="00B853A5"/>
    <w:rsid w:val="00B857D9"/>
    <w:rsid w:val="00B85940"/>
    <w:rsid w:val="00B864D4"/>
    <w:rsid w:val="00B865C4"/>
    <w:rsid w:val="00B86B68"/>
    <w:rsid w:val="00B86FE9"/>
    <w:rsid w:val="00B87002"/>
    <w:rsid w:val="00B87014"/>
    <w:rsid w:val="00B87A76"/>
    <w:rsid w:val="00B87CC0"/>
    <w:rsid w:val="00B87E69"/>
    <w:rsid w:val="00B90889"/>
    <w:rsid w:val="00B90D31"/>
    <w:rsid w:val="00B90FC3"/>
    <w:rsid w:val="00B9176A"/>
    <w:rsid w:val="00B91D78"/>
    <w:rsid w:val="00B92B6D"/>
    <w:rsid w:val="00B92EF9"/>
    <w:rsid w:val="00B9395F"/>
    <w:rsid w:val="00B93ACA"/>
    <w:rsid w:val="00B94826"/>
    <w:rsid w:val="00B95301"/>
    <w:rsid w:val="00B962FE"/>
    <w:rsid w:val="00B965DB"/>
    <w:rsid w:val="00B965FD"/>
    <w:rsid w:val="00B967D6"/>
    <w:rsid w:val="00B96C0D"/>
    <w:rsid w:val="00B96F05"/>
    <w:rsid w:val="00B97A7A"/>
    <w:rsid w:val="00BA156E"/>
    <w:rsid w:val="00BA1AAE"/>
    <w:rsid w:val="00BA31A5"/>
    <w:rsid w:val="00BA35DE"/>
    <w:rsid w:val="00BA365E"/>
    <w:rsid w:val="00BA3DE3"/>
    <w:rsid w:val="00BA4056"/>
    <w:rsid w:val="00BA4110"/>
    <w:rsid w:val="00BA4F29"/>
    <w:rsid w:val="00BA591B"/>
    <w:rsid w:val="00BA5B4B"/>
    <w:rsid w:val="00BA5E4A"/>
    <w:rsid w:val="00BA6C0A"/>
    <w:rsid w:val="00BA76FB"/>
    <w:rsid w:val="00BB042C"/>
    <w:rsid w:val="00BB0766"/>
    <w:rsid w:val="00BB1106"/>
    <w:rsid w:val="00BB17EB"/>
    <w:rsid w:val="00BB1BBC"/>
    <w:rsid w:val="00BB1FB4"/>
    <w:rsid w:val="00BB2918"/>
    <w:rsid w:val="00BB34E9"/>
    <w:rsid w:val="00BB37C8"/>
    <w:rsid w:val="00BB3D24"/>
    <w:rsid w:val="00BB3DFE"/>
    <w:rsid w:val="00BB46E5"/>
    <w:rsid w:val="00BB4891"/>
    <w:rsid w:val="00BB4B08"/>
    <w:rsid w:val="00BB50F0"/>
    <w:rsid w:val="00BB6125"/>
    <w:rsid w:val="00BB6643"/>
    <w:rsid w:val="00BB6B4F"/>
    <w:rsid w:val="00BB7E96"/>
    <w:rsid w:val="00BC1FAD"/>
    <w:rsid w:val="00BC3499"/>
    <w:rsid w:val="00BC3CB1"/>
    <w:rsid w:val="00BC40F7"/>
    <w:rsid w:val="00BC4718"/>
    <w:rsid w:val="00BC4A9D"/>
    <w:rsid w:val="00BC4CC0"/>
    <w:rsid w:val="00BC54F5"/>
    <w:rsid w:val="00BC57E9"/>
    <w:rsid w:val="00BC63F6"/>
    <w:rsid w:val="00BC7C2D"/>
    <w:rsid w:val="00BD0092"/>
    <w:rsid w:val="00BD0839"/>
    <w:rsid w:val="00BD08D3"/>
    <w:rsid w:val="00BD1B2E"/>
    <w:rsid w:val="00BD1FBB"/>
    <w:rsid w:val="00BD236A"/>
    <w:rsid w:val="00BD3FDF"/>
    <w:rsid w:val="00BD442A"/>
    <w:rsid w:val="00BD4883"/>
    <w:rsid w:val="00BD4ED7"/>
    <w:rsid w:val="00BD5014"/>
    <w:rsid w:val="00BD59A9"/>
    <w:rsid w:val="00BD5DA0"/>
    <w:rsid w:val="00BD7F94"/>
    <w:rsid w:val="00BE04EF"/>
    <w:rsid w:val="00BE06A9"/>
    <w:rsid w:val="00BE07A8"/>
    <w:rsid w:val="00BE0C56"/>
    <w:rsid w:val="00BE0C6C"/>
    <w:rsid w:val="00BE1738"/>
    <w:rsid w:val="00BE2E27"/>
    <w:rsid w:val="00BE3467"/>
    <w:rsid w:val="00BE5FDB"/>
    <w:rsid w:val="00BE6D7D"/>
    <w:rsid w:val="00BE7539"/>
    <w:rsid w:val="00BE7851"/>
    <w:rsid w:val="00BF1570"/>
    <w:rsid w:val="00BF1A7B"/>
    <w:rsid w:val="00BF1C11"/>
    <w:rsid w:val="00BF2930"/>
    <w:rsid w:val="00BF29D9"/>
    <w:rsid w:val="00BF321E"/>
    <w:rsid w:val="00BF34E9"/>
    <w:rsid w:val="00BF383E"/>
    <w:rsid w:val="00BF3C5C"/>
    <w:rsid w:val="00BF46EB"/>
    <w:rsid w:val="00BF47B0"/>
    <w:rsid w:val="00BF5C01"/>
    <w:rsid w:val="00BF5DE6"/>
    <w:rsid w:val="00BF5EE6"/>
    <w:rsid w:val="00BF6007"/>
    <w:rsid w:val="00BF62D9"/>
    <w:rsid w:val="00BF6DEA"/>
    <w:rsid w:val="00BF71CA"/>
    <w:rsid w:val="00C0016E"/>
    <w:rsid w:val="00C00352"/>
    <w:rsid w:val="00C021C4"/>
    <w:rsid w:val="00C02B90"/>
    <w:rsid w:val="00C030B3"/>
    <w:rsid w:val="00C030CD"/>
    <w:rsid w:val="00C03511"/>
    <w:rsid w:val="00C0356B"/>
    <w:rsid w:val="00C039D4"/>
    <w:rsid w:val="00C04049"/>
    <w:rsid w:val="00C04128"/>
    <w:rsid w:val="00C04287"/>
    <w:rsid w:val="00C05DE8"/>
    <w:rsid w:val="00C05F6F"/>
    <w:rsid w:val="00C06800"/>
    <w:rsid w:val="00C071A9"/>
    <w:rsid w:val="00C07396"/>
    <w:rsid w:val="00C0790E"/>
    <w:rsid w:val="00C106B2"/>
    <w:rsid w:val="00C10D3C"/>
    <w:rsid w:val="00C1143C"/>
    <w:rsid w:val="00C11757"/>
    <w:rsid w:val="00C11A08"/>
    <w:rsid w:val="00C11FA5"/>
    <w:rsid w:val="00C12516"/>
    <w:rsid w:val="00C12877"/>
    <w:rsid w:val="00C12BAF"/>
    <w:rsid w:val="00C13016"/>
    <w:rsid w:val="00C13377"/>
    <w:rsid w:val="00C1364E"/>
    <w:rsid w:val="00C13D31"/>
    <w:rsid w:val="00C13E64"/>
    <w:rsid w:val="00C14AAC"/>
    <w:rsid w:val="00C175D9"/>
    <w:rsid w:val="00C2059C"/>
    <w:rsid w:val="00C208E5"/>
    <w:rsid w:val="00C218D8"/>
    <w:rsid w:val="00C219A9"/>
    <w:rsid w:val="00C21BE1"/>
    <w:rsid w:val="00C21D59"/>
    <w:rsid w:val="00C21E92"/>
    <w:rsid w:val="00C23634"/>
    <w:rsid w:val="00C23D8E"/>
    <w:rsid w:val="00C2536D"/>
    <w:rsid w:val="00C25C85"/>
    <w:rsid w:val="00C25E46"/>
    <w:rsid w:val="00C25E5F"/>
    <w:rsid w:val="00C27267"/>
    <w:rsid w:val="00C27923"/>
    <w:rsid w:val="00C27A8A"/>
    <w:rsid w:val="00C27FC4"/>
    <w:rsid w:val="00C302EE"/>
    <w:rsid w:val="00C31148"/>
    <w:rsid w:val="00C318FB"/>
    <w:rsid w:val="00C31BF3"/>
    <w:rsid w:val="00C31DC9"/>
    <w:rsid w:val="00C32274"/>
    <w:rsid w:val="00C3253C"/>
    <w:rsid w:val="00C3273F"/>
    <w:rsid w:val="00C335C8"/>
    <w:rsid w:val="00C33C1B"/>
    <w:rsid w:val="00C34489"/>
    <w:rsid w:val="00C348F9"/>
    <w:rsid w:val="00C34D39"/>
    <w:rsid w:val="00C35446"/>
    <w:rsid w:val="00C355AC"/>
    <w:rsid w:val="00C35B4B"/>
    <w:rsid w:val="00C36939"/>
    <w:rsid w:val="00C369CB"/>
    <w:rsid w:val="00C36C3A"/>
    <w:rsid w:val="00C36D5F"/>
    <w:rsid w:val="00C40026"/>
    <w:rsid w:val="00C40663"/>
    <w:rsid w:val="00C4098F"/>
    <w:rsid w:val="00C40C42"/>
    <w:rsid w:val="00C40E80"/>
    <w:rsid w:val="00C40F0F"/>
    <w:rsid w:val="00C41346"/>
    <w:rsid w:val="00C41E89"/>
    <w:rsid w:val="00C429E0"/>
    <w:rsid w:val="00C42C78"/>
    <w:rsid w:val="00C42CD2"/>
    <w:rsid w:val="00C42E0B"/>
    <w:rsid w:val="00C43514"/>
    <w:rsid w:val="00C43719"/>
    <w:rsid w:val="00C43A6B"/>
    <w:rsid w:val="00C43B37"/>
    <w:rsid w:val="00C44266"/>
    <w:rsid w:val="00C44356"/>
    <w:rsid w:val="00C457D7"/>
    <w:rsid w:val="00C45EE8"/>
    <w:rsid w:val="00C4667B"/>
    <w:rsid w:val="00C46B4A"/>
    <w:rsid w:val="00C46C57"/>
    <w:rsid w:val="00C46FE6"/>
    <w:rsid w:val="00C50690"/>
    <w:rsid w:val="00C50C42"/>
    <w:rsid w:val="00C5125D"/>
    <w:rsid w:val="00C51B9E"/>
    <w:rsid w:val="00C51BAF"/>
    <w:rsid w:val="00C52976"/>
    <w:rsid w:val="00C52985"/>
    <w:rsid w:val="00C531FD"/>
    <w:rsid w:val="00C54106"/>
    <w:rsid w:val="00C54471"/>
    <w:rsid w:val="00C55B12"/>
    <w:rsid w:val="00C5626A"/>
    <w:rsid w:val="00C56437"/>
    <w:rsid w:val="00C56608"/>
    <w:rsid w:val="00C56613"/>
    <w:rsid w:val="00C56E12"/>
    <w:rsid w:val="00C56F9C"/>
    <w:rsid w:val="00C575F5"/>
    <w:rsid w:val="00C607AC"/>
    <w:rsid w:val="00C608C6"/>
    <w:rsid w:val="00C61F2F"/>
    <w:rsid w:val="00C620B1"/>
    <w:rsid w:val="00C62A0E"/>
    <w:rsid w:val="00C62BD1"/>
    <w:rsid w:val="00C62C81"/>
    <w:rsid w:val="00C639B3"/>
    <w:rsid w:val="00C63F46"/>
    <w:rsid w:val="00C64216"/>
    <w:rsid w:val="00C6429E"/>
    <w:rsid w:val="00C64C9D"/>
    <w:rsid w:val="00C655FC"/>
    <w:rsid w:val="00C65ABE"/>
    <w:rsid w:val="00C67C69"/>
    <w:rsid w:val="00C67F82"/>
    <w:rsid w:val="00C701BB"/>
    <w:rsid w:val="00C705A4"/>
    <w:rsid w:val="00C70D9D"/>
    <w:rsid w:val="00C71503"/>
    <w:rsid w:val="00C719A8"/>
    <w:rsid w:val="00C72CE2"/>
    <w:rsid w:val="00C74452"/>
    <w:rsid w:val="00C7453D"/>
    <w:rsid w:val="00C759C4"/>
    <w:rsid w:val="00C75C63"/>
    <w:rsid w:val="00C75CA8"/>
    <w:rsid w:val="00C75F35"/>
    <w:rsid w:val="00C763A7"/>
    <w:rsid w:val="00C770D1"/>
    <w:rsid w:val="00C77C1A"/>
    <w:rsid w:val="00C800DA"/>
    <w:rsid w:val="00C8036B"/>
    <w:rsid w:val="00C805CB"/>
    <w:rsid w:val="00C80793"/>
    <w:rsid w:val="00C80860"/>
    <w:rsid w:val="00C80B2A"/>
    <w:rsid w:val="00C80BE5"/>
    <w:rsid w:val="00C80FE3"/>
    <w:rsid w:val="00C81A95"/>
    <w:rsid w:val="00C82587"/>
    <w:rsid w:val="00C82CC0"/>
    <w:rsid w:val="00C83460"/>
    <w:rsid w:val="00C8353C"/>
    <w:rsid w:val="00C835B1"/>
    <w:rsid w:val="00C8377C"/>
    <w:rsid w:val="00C84042"/>
    <w:rsid w:val="00C841AB"/>
    <w:rsid w:val="00C84BFF"/>
    <w:rsid w:val="00C859F0"/>
    <w:rsid w:val="00C85B87"/>
    <w:rsid w:val="00C85EEB"/>
    <w:rsid w:val="00C8705D"/>
    <w:rsid w:val="00C872F1"/>
    <w:rsid w:val="00C872F3"/>
    <w:rsid w:val="00C87944"/>
    <w:rsid w:val="00C9072D"/>
    <w:rsid w:val="00C90A65"/>
    <w:rsid w:val="00C90EA3"/>
    <w:rsid w:val="00C91284"/>
    <w:rsid w:val="00C91989"/>
    <w:rsid w:val="00C9214F"/>
    <w:rsid w:val="00C936E3"/>
    <w:rsid w:val="00C93860"/>
    <w:rsid w:val="00C94223"/>
    <w:rsid w:val="00C944CB"/>
    <w:rsid w:val="00C94588"/>
    <w:rsid w:val="00C9475C"/>
    <w:rsid w:val="00C94CE1"/>
    <w:rsid w:val="00C94DBD"/>
    <w:rsid w:val="00C95103"/>
    <w:rsid w:val="00C9566E"/>
    <w:rsid w:val="00C95BDD"/>
    <w:rsid w:val="00C96235"/>
    <w:rsid w:val="00CA051F"/>
    <w:rsid w:val="00CA08F9"/>
    <w:rsid w:val="00CA1825"/>
    <w:rsid w:val="00CA2036"/>
    <w:rsid w:val="00CA215E"/>
    <w:rsid w:val="00CA2AD4"/>
    <w:rsid w:val="00CA2C1B"/>
    <w:rsid w:val="00CA340E"/>
    <w:rsid w:val="00CA3D78"/>
    <w:rsid w:val="00CA419F"/>
    <w:rsid w:val="00CA470C"/>
    <w:rsid w:val="00CA4885"/>
    <w:rsid w:val="00CA4D73"/>
    <w:rsid w:val="00CA4D8C"/>
    <w:rsid w:val="00CA5450"/>
    <w:rsid w:val="00CA5479"/>
    <w:rsid w:val="00CA694F"/>
    <w:rsid w:val="00CA6F82"/>
    <w:rsid w:val="00CA7C02"/>
    <w:rsid w:val="00CB17D1"/>
    <w:rsid w:val="00CB1989"/>
    <w:rsid w:val="00CB22C8"/>
    <w:rsid w:val="00CB236D"/>
    <w:rsid w:val="00CB252F"/>
    <w:rsid w:val="00CB2EF8"/>
    <w:rsid w:val="00CB3BE6"/>
    <w:rsid w:val="00CB422A"/>
    <w:rsid w:val="00CB45B1"/>
    <w:rsid w:val="00CB5107"/>
    <w:rsid w:val="00CB5E24"/>
    <w:rsid w:val="00CB5EE6"/>
    <w:rsid w:val="00CB6975"/>
    <w:rsid w:val="00CC06EB"/>
    <w:rsid w:val="00CC126C"/>
    <w:rsid w:val="00CC1AB2"/>
    <w:rsid w:val="00CC27F7"/>
    <w:rsid w:val="00CC29FE"/>
    <w:rsid w:val="00CC36D1"/>
    <w:rsid w:val="00CC3701"/>
    <w:rsid w:val="00CC3F4F"/>
    <w:rsid w:val="00CC4212"/>
    <w:rsid w:val="00CC4E10"/>
    <w:rsid w:val="00CC530C"/>
    <w:rsid w:val="00CC5998"/>
    <w:rsid w:val="00CC5A74"/>
    <w:rsid w:val="00CC5C90"/>
    <w:rsid w:val="00CC69B8"/>
    <w:rsid w:val="00CC6E26"/>
    <w:rsid w:val="00CC7625"/>
    <w:rsid w:val="00CC7C38"/>
    <w:rsid w:val="00CD0249"/>
    <w:rsid w:val="00CD03F9"/>
    <w:rsid w:val="00CD06CC"/>
    <w:rsid w:val="00CD0EEA"/>
    <w:rsid w:val="00CD1375"/>
    <w:rsid w:val="00CD2DA1"/>
    <w:rsid w:val="00CD32E3"/>
    <w:rsid w:val="00CD407E"/>
    <w:rsid w:val="00CD4B0C"/>
    <w:rsid w:val="00CD4B7B"/>
    <w:rsid w:val="00CD4D30"/>
    <w:rsid w:val="00CD5427"/>
    <w:rsid w:val="00CD55A1"/>
    <w:rsid w:val="00CD5A94"/>
    <w:rsid w:val="00CD686C"/>
    <w:rsid w:val="00CD754D"/>
    <w:rsid w:val="00CE0CD2"/>
    <w:rsid w:val="00CE2FDA"/>
    <w:rsid w:val="00CE3183"/>
    <w:rsid w:val="00CE3BFA"/>
    <w:rsid w:val="00CE43CD"/>
    <w:rsid w:val="00CE4A2D"/>
    <w:rsid w:val="00CE4FCD"/>
    <w:rsid w:val="00CE52FF"/>
    <w:rsid w:val="00CE5538"/>
    <w:rsid w:val="00CE77B4"/>
    <w:rsid w:val="00CF016C"/>
    <w:rsid w:val="00CF0B97"/>
    <w:rsid w:val="00CF125C"/>
    <w:rsid w:val="00CF25A0"/>
    <w:rsid w:val="00CF28B1"/>
    <w:rsid w:val="00CF3101"/>
    <w:rsid w:val="00CF316D"/>
    <w:rsid w:val="00CF31B4"/>
    <w:rsid w:val="00CF358B"/>
    <w:rsid w:val="00CF4463"/>
    <w:rsid w:val="00CF5420"/>
    <w:rsid w:val="00CF5A3B"/>
    <w:rsid w:val="00CF5AF3"/>
    <w:rsid w:val="00CF5CBB"/>
    <w:rsid w:val="00CF6ECE"/>
    <w:rsid w:val="00CF7D5D"/>
    <w:rsid w:val="00D00620"/>
    <w:rsid w:val="00D00A6F"/>
    <w:rsid w:val="00D00DA9"/>
    <w:rsid w:val="00D00E37"/>
    <w:rsid w:val="00D010AF"/>
    <w:rsid w:val="00D014DA"/>
    <w:rsid w:val="00D01C79"/>
    <w:rsid w:val="00D01DCD"/>
    <w:rsid w:val="00D024BA"/>
    <w:rsid w:val="00D02B41"/>
    <w:rsid w:val="00D033A9"/>
    <w:rsid w:val="00D034D2"/>
    <w:rsid w:val="00D044EC"/>
    <w:rsid w:val="00D04533"/>
    <w:rsid w:val="00D0456F"/>
    <w:rsid w:val="00D056F6"/>
    <w:rsid w:val="00D05ED2"/>
    <w:rsid w:val="00D068FC"/>
    <w:rsid w:val="00D06910"/>
    <w:rsid w:val="00D06EFE"/>
    <w:rsid w:val="00D078DF"/>
    <w:rsid w:val="00D10072"/>
    <w:rsid w:val="00D10381"/>
    <w:rsid w:val="00D10D1A"/>
    <w:rsid w:val="00D115DB"/>
    <w:rsid w:val="00D13380"/>
    <w:rsid w:val="00D13664"/>
    <w:rsid w:val="00D13835"/>
    <w:rsid w:val="00D13A53"/>
    <w:rsid w:val="00D14D3C"/>
    <w:rsid w:val="00D15E7F"/>
    <w:rsid w:val="00D15FFB"/>
    <w:rsid w:val="00D1626E"/>
    <w:rsid w:val="00D162F0"/>
    <w:rsid w:val="00D1633A"/>
    <w:rsid w:val="00D17875"/>
    <w:rsid w:val="00D17F91"/>
    <w:rsid w:val="00D20540"/>
    <w:rsid w:val="00D205F1"/>
    <w:rsid w:val="00D217BC"/>
    <w:rsid w:val="00D21877"/>
    <w:rsid w:val="00D21D43"/>
    <w:rsid w:val="00D22123"/>
    <w:rsid w:val="00D22435"/>
    <w:rsid w:val="00D2399B"/>
    <w:rsid w:val="00D23B63"/>
    <w:rsid w:val="00D24898"/>
    <w:rsid w:val="00D24EF0"/>
    <w:rsid w:val="00D24F3E"/>
    <w:rsid w:val="00D2508B"/>
    <w:rsid w:val="00D25628"/>
    <w:rsid w:val="00D25758"/>
    <w:rsid w:val="00D2664C"/>
    <w:rsid w:val="00D2675F"/>
    <w:rsid w:val="00D26D39"/>
    <w:rsid w:val="00D26D6F"/>
    <w:rsid w:val="00D275F5"/>
    <w:rsid w:val="00D277E9"/>
    <w:rsid w:val="00D27AA2"/>
    <w:rsid w:val="00D27B05"/>
    <w:rsid w:val="00D30678"/>
    <w:rsid w:val="00D30C1D"/>
    <w:rsid w:val="00D316C6"/>
    <w:rsid w:val="00D31741"/>
    <w:rsid w:val="00D31C54"/>
    <w:rsid w:val="00D31DF7"/>
    <w:rsid w:val="00D32AF1"/>
    <w:rsid w:val="00D32CCE"/>
    <w:rsid w:val="00D3346B"/>
    <w:rsid w:val="00D33705"/>
    <w:rsid w:val="00D3391D"/>
    <w:rsid w:val="00D34F40"/>
    <w:rsid w:val="00D3519E"/>
    <w:rsid w:val="00D354C9"/>
    <w:rsid w:val="00D35742"/>
    <w:rsid w:val="00D367F5"/>
    <w:rsid w:val="00D37357"/>
    <w:rsid w:val="00D37C44"/>
    <w:rsid w:val="00D37CF3"/>
    <w:rsid w:val="00D404E8"/>
    <w:rsid w:val="00D408D2"/>
    <w:rsid w:val="00D40F9E"/>
    <w:rsid w:val="00D415CF"/>
    <w:rsid w:val="00D4174D"/>
    <w:rsid w:val="00D427A1"/>
    <w:rsid w:val="00D436A8"/>
    <w:rsid w:val="00D43BE4"/>
    <w:rsid w:val="00D44369"/>
    <w:rsid w:val="00D44723"/>
    <w:rsid w:val="00D44A97"/>
    <w:rsid w:val="00D44C67"/>
    <w:rsid w:val="00D45A85"/>
    <w:rsid w:val="00D4630D"/>
    <w:rsid w:val="00D4654E"/>
    <w:rsid w:val="00D46643"/>
    <w:rsid w:val="00D4683E"/>
    <w:rsid w:val="00D4713A"/>
    <w:rsid w:val="00D47DAD"/>
    <w:rsid w:val="00D50791"/>
    <w:rsid w:val="00D5116C"/>
    <w:rsid w:val="00D5131F"/>
    <w:rsid w:val="00D516CF"/>
    <w:rsid w:val="00D51A3B"/>
    <w:rsid w:val="00D52581"/>
    <w:rsid w:val="00D5318E"/>
    <w:rsid w:val="00D53637"/>
    <w:rsid w:val="00D53B78"/>
    <w:rsid w:val="00D53ED0"/>
    <w:rsid w:val="00D544BA"/>
    <w:rsid w:val="00D55062"/>
    <w:rsid w:val="00D55789"/>
    <w:rsid w:val="00D565EA"/>
    <w:rsid w:val="00D56F75"/>
    <w:rsid w:val="00D56FFD"/>
    <w:rsid w:val="00D573E7"/>
    <w:rsid w:val="00D60417"/>
    <w:rsid w:val="00D624A7"/>
    <w:rsid w:val="00D62EFC"/>
    <w:rsid w:val="00D63EF4"/>
    <w:rsid w:val="00D64257"/>
    <w:rsid w:val="00D6439E"/>
    <w:rsid w:val="00D644E5"/>
    <w:rsid w:val="00D655B1"/>
    <w:rsid w:val="00D65B49"/>
    <w:rsid w:val="00D65B9A"/>
    <w:rsid w:val="00D6609C"/>
    <w:rsid w:val="00D662B5"/>
    <w:rsid w:val="00D6641A"/>
    <w:rsid w:val="00D67BCD"/>
    <w:rsid w:val="00D71FE5"/>
    <w:rsid w:val="00D725E5"/>
    <w:rsid w:val="00D72FAC"/>
    <w:rsid w:val="00D73155"/>
    <w:rsid w:val="00D73721"/>
    <w:rsid w:val="00D73C01"/>
    <w:rsid w:val="00D7499C"/>
    <w:rsid w:val="00D74F65"/>
    <w:rsid w:val="00D7555A"/>
    <w:rsid w:val="00D75E75"/>
    <w:rsid w:val="00D76735"/>
    <w:rsid w:val="00D77BB0"/>
    <w:rsid w:val="00D80765"/>
    <w:rsid w:val="00D80859"/>
    <w:rsid w:val="00D81D68"/>
    <w:rsid w:val="00D81F60"/>
    <w:rsid w:val="00D82880"/>
    <w:rsid w:val="00D82AC7"/>
    <w:rsid w:val="00D82B93"/>
    <w:rsid w:val="00D844ED"/>
    <w:rsid w:val="00D84F73"/>
    <w:rsid w:val="00D84F8F"/>
    <w:rsid w:val="00D85268"/>
    <w:rsid w:val="00D852E0"/>
    <w:rsid w:val="00D8530F"/>
    <w:rsid w:val="00D85679"/>
    <w:rsid w:val="00D862F4"/>
    <w:rsid w:val="00D86566"/>
    <w:rsid w:val="00D8687B"/>
    <w:rsid w:val="00D86C5D"/>
    <w:rsid w:val="00D86D06"/>
    <w:rsid w:val="00D87973"/>
    <w:rsid w:val="00D90F91"/>
    <w:rsid w:val="00D9106F"/>
    <w:rsid w:val="00D917CA"/>
    <w:rsid w:val="00D91EF7"/>
    <w:rsid w:val="00D92AA2"/>
    <w:rsid w:val="00D93F14"/>
    <w:rsid w:val="00D949C3"/>
    <w:rsid w:val="00D94A61"/>
    <w:rsid w:val="00D961D3"/>
    <w:rsid w:val="00D96AAD"/>
    <w:rsid w:val="00DA006A"/>
    <w:rsid w:val="00DA0AF0"/>
    <w:rsid w:val="00DA16C9"/>
    <w:rsid w:val="00DA1C74"/>
    <w:rsid w:val="00DA1CED"/>
    <w:rsid w:val="00DA1E6D"/>
    <w:rsid w:val="00DA2B9D"/>
    <w:rsid w:val="00DA3F2E"/>
    <w:rsid w:val="00DA4850"/>
    <w:rsid w:val="00DA4F8C"/>
    <w:rsid w:val="00DA500A"/>
    <w:rsid w:val="00DA5AD9"/>
    <w:rsid w:val="00DA5EA1"/>
    <w:rsid w:val="00DA5F56"/>
    <w:rsid w:val="00DA60F4"/>
    <w:rsid w:val="00DA61A1"/>
    <w:rsid w:val="00DA63E3"/>
    <w:rsid w:val="00DA6591"/>
    <w:rsid w:val="00DA6CF9"/>
    <w:rsid w:val="00DA6F32"/>
    <w:rsid w:val="00DA7069"/>
    <w:rsid w:val="00DA70B5"/>
    <w:rsid w:val="00DA7263"/>
    <w:rsid w:val="00DA7502"/>
    <w:rsid w:val="00DB008D"/>
    <w:rsid w:val="00DB0106"/>
    <w:rsid w:val="00DB0744"/>
    <w:rsid w:val="00DB088C"/>
    <w:rsid w:val="00DB08BB"/>
    <w:rsid w:val="00DB08C0"/>
    <w:rsid w:val="00DB15E2"/>
    <w:rsid w:val="00DB1613"/>
    <w:rsid w:val="00DB1683"/>
    <w:rsid w:val="00DB2A7F"/>
    <w:rsid w:val="00DB2C0B"/>
    <w:rsid w:val="00DB2CBE"/>
    <w:rsid w:val="00DB3589"/>
    <w:rsid w:val="00DB465C"/>
    <w:rsid w:val="00DB49DD"/>
    <w:rsid w:val="00DB4C4E"/>
    <w:rsid w:val="00DB57E2"/>
    <w:rsid w:val="00DB6360"/>
    <w:rsid w:val="00DB691B"/>
    <w:rsid w:val="00DB6B77"/>
    <w:rsid w:val="00DB76F9"/>
    <w:rsid w:val="00DC1247"/>
    <w:rsid w:val="00DC1C07"/>
    <w:rsid w:val="00DC1FD7"/>
    <w:rsid w:val="00DC22F0"/>
    <w:rsid w:val="00DC29A2"/>
    <w:rsid w:val="00DC300C"/>
    <w:rsid w:val="00DC305B"/>
    <w:rsid w:val="00DC31E8"/>
    <w:rsid w:val="00DC3276"/>
    <w:rsid w:val="00DC398F"/>
    <w:rsid w:val="00DC3A54"/>
    <w:rsid w:val="00DC41E2"/>
    <w:rsid w:val="00DC46FB"/>
    <w:rsid w:val="00DC4981"/>
    <w:rsid w:val="00DC4ADB"/>
    <w:rsid w:val="00DC53DD"/>
    <w:rsid w:val="00DC5527"/>
    <w:rsid w:val="00DC5BC2"/>
    <w:rsid w:val="00DC5F24"/>
    <w:rsid w:val="00DC63E0"/>
    <w:rsid w:val="00DC6D59"/>
    <w:rsid w:val="00DC7009"/>
    <w:rsid w:val="00DD0658"/>
    <w:rsid w:val="00DD0C0D"/>
    <w:rsid w:val="00DD0C22"/>
    <w:rsid w:val="00DD1112"/>
    <w:rsid w:val="00DD1451"/>
    <w:rsid w:val="00DD1A77"/>
    <w:rsid w:val="00DD1D74"/>
    <w:rsid w:val="00DD1E42"/>
    <w:rsid w:val="00DD2CFD"/>
    <w:rsid w:val="00DD2EC3"/>
    <w:rsid w:val="00DD3A1A"/>
    <w:rsid w:val="00DD416E"/>
    <w:rsid w:val="00DD5D83"/>
    <w:rsid w:val="00DD75B9"/>
    <w:rsid w:val="00DE0838"/>
    <w:rsid w:val="00DE10D6"/>
    <w:rsid w:val="00DE1C54"/>
    <w:rsid w:val="00DE2844"/>
    <w:rsid w:val="00DE3B44"/>
    <w:rsid w:val="00DE4423"/>
    <w:rsid w:val="00DE616A"/>
    <w:rsid w:val="00DE6573"/>
    <w:rsid w:val="00DE7281"/>
    <w:rsid w:val="00DE77C8"/>
    <w:rsid w:val="00DF045D"/>
    <w:rsid w:val="00DF14AE"/>
    <w:rsid w:val="00DF1AE6"/>
    <w:rsid w:val="00DF22CD"/>
    <w:rsid w:val="00DF23AE"/>
    <w:rsid w:val="00DF3569"/>
    <w:rsid w:val="00DF3666"/>
    <w:rsid w:val="00DF3856"/>
    <w:rsid w:val="00DF4219"/>
    <w:rsid w:val="00DF4F14"/>
    <w:rsid w:val="00DF53CF"/>
    <w:rsid w:val="00DF5CA2"/>
    <w:rsid w:val="00DF5CD7"/>
    <w:rsid w:val="00DF6003"/>
    <w:rsid w:val="00DF62E0"/>
    <w:rsid w:val="00DF6BD4"/>
    <w:rsid w:val="00DF749A"/>
    <w:rsid w:val="00E00106"/>
    <w:rsid w:val="00E012CF"/>
    <w:rsid w:val="00E0437C"/>
    <w:rsid w:val="00E04432"/>
    <w:rsid w:val="00E04829"/>
    <w:rsid w:val="00E04C98"/>
    <w:rsid w:val="00E04EE6"/>
    <w:rsid w:val="00E05139"/>
    <w:rsid w:val="00E05787"/>
    <w:rsid w:val="00E05D44"/>
    <w:rsid w:val="00E06DBA"/>
    <w:rsid w:val="00E06DD9"/>
    <w:rsid w:val="00E07086"/>
    <w:rsid w:val="00E0747A"/>
    <w:rsid w:val="00E07C3A"/>
    <w:rsid w:val="00E1061A"/>
    <w:rsid w:val="00E117DE"/>
    <w:rsid w:val="00E1286A"/>
    <w:rsid w:val="00E12E87"/>
    <w:rsid w:val="00E13C1D"/>
    <w:rsid w:val="00E13CF0"/>
    <w:rsid w:val="00E13D02"/>
    <w:rsid w:val="00E14471"/>
    <w:rsid w:val="00E1451E"/>
    <w:rsid w:val="00E148CB"/>
    <w:rsid w:val="00E1588C"/>
    <w:rsid w:val="00E159C1"/>
    <w:rsid w:val="00E15CDA"/>
    <w:rsid w:val="00E15EB5"/>
    <w:rsid w:val="00E16B05"/>
    <w:rsid w:val="00E16FCC"/>
    <w:rsid w:val="00E170FD"/>
    <w:rsid w:val="00E173BE"/>
    <w:rsid w:val="00E17747"/>
    <w:rsid w:val="00E179E6"/>
    <w:rsid w:val="00E20314"/>
    <w:rsid w:val="00E20320"/>
    <w:rsid w:val="00E20FC0"/>
    <w:rsid w:val="00E2136B"/>
    <w:rsid w:val="00E21565"/>
    <w:rsid w:val="00E226B7"/>
    <w:rsid w:val="00E22B72"/>
    <w:rsid w:val="00E22B92"/>
    <w:rsid w:val="00E232C5"/>
    <w:rsid w:val="00E23F83"/>
    <w:rsid w:val="00E24EA6"/>
    <w:rsid w:val="00E25734"/>
    <w:rsid w:val="00E25795"/>
    <w:rsid w:val="00E2625D"/>
    <w:rsid w:val="00E26655"/>
    <w:rsid w:val="00E26BD8"/>
    <w:rsid w:val="00E27919"/>
    <w:rsid w:val="00E27F69"/>
    <w:rsid w:val="00E30F11"/>
    <w:rsid w:val="00E310E5"/>
    <w:rsid w:val="00E31233"/>
    <w:rsid w:val="00E312D7"/>
    <w:rsid w:val="00E314C7"/>
    <w:rsid w:val="00E31509"/>
    <w:rsid w:val="00E31570"/>
    <w:rsid w:val="00E31589"/>
    <w:rsid w:val="00E319B6"/>
    <w:rsid w:val="00E32A14"/>
    <w:rsid w:val="00E32ED0"/>
    <w:rsid w:val="00E33180"/>
    <w:rsid w:val="00E34753"/>
    <w:rsid w:val="00E34EE7"/>
    <w:rsid w:val="00E358DC"/>
    <w:rsid w:val="00E3697D"/>
    <w:rsid w:val="00E378BC"/>
    <w:rsid w:val="00E40082"/>
    <w:rsid w:val="00E4094D"/>
    <w:rsid w:val="00E410AE"/>
    <w:rsid w:val="00E41C26"/>
    <w:rsid w:val="00E41EB0"/>
    <w:rsid w:val="00E42217"/>
    <w:rsid w:val="00E42CB7"/>
    <w:rsid w:val="00E430FF"/>
    <w:rsid w:val="00E433A4"/>
    <w:rsid w:val="00E43574"/>
    <w:rsid w:val="00E436B4"/>
    <w:rsid w:val="00E44BA7"/>
    <w:rsid w:val="00E45780"/>
    <w:rsid w:val="00E461A1"/>
    <w:rsid w:val="00E4630D"/>
    <w:rsid w:val="00E46B03"/>
    <w:rsid w:val="00E47F17"/>
    <w:rsid w:val="00E507CA"/>
    <w:rsid w:val="00E50ADC"/>
    <w:rsid w:val="00E50EF6"/>
    <w:rsid w:val="00E51515"/>
    <w:rsid w:val="00E52D87"/>
    <w:rsid w:val="00E530B0"/>
    <w:rsid w:val="00E53174"/>
    <w:rsid w:val="00E53F8E"/>
    <w:rsid w:val="00E54F3B"/>
    <w:rsid w:val="00E55130"/>
    <w:rsid w:val="00E552BA"/>
    <w:rsid w:val="00E55319"/>
    <w:rsid w:val="00E5566B"/>
    <w:rsid w:val="00E567BB"/>
    <w:rsid w:val="00E5725C"/>
    <w:rsid w:val="00E572A9"/>
    <w:rsid w:val="00E60E6F"/>
    <w:rsid w:val="00E6175A"/>
    <w:rsid w:val="00E6225D"/>
    <w:rsid w:val="00E62AE3"/>
    <w:rsid w:val="00E62B51"/>
    <w:rsid w:val="00E6415A"/>
    <w:rsid w:val="00E66F71"/>
    <w:rsid w:val="00E6706F"/>
    <w:rsid w:val="00E67448"/>
    <w:rsid w:val="00E706E4"/>
    <w:rsid w:val="00E70C25"/>
    <w:rsid w:val="00E70D2E"/>
    <w:rsid w:val="00E7111B"/>
    <w:rsid w:val="00E71555"/>
    <w:rsid w:val="00E71AFE"/>
    <w:rsid w:val="00E721BD"/>
    <w:rsid w:val="00E72ECA"/>
    <w:rsid w:val="00E73842"/>
    <w:rsid w:val="00E73BF3"/>
    <w:rsid w:val="00E73E07"/>
    <w:rsid w:val="00E74528"/>
    <w:rsid w:val="00E74646"/>
    <w:rsid w:val="00E75460"/>
    <w:rsid w:val="00E75EE2"/>
    <w:rsid w:val="00E76049"/>
    <w:rsid w:val="00E763FD"/>
    <w:rsid w:val="00E76847"/>
    <w:rsid w:val="00E805CF"/>
    <w:rsid w:val="00E80833"/>
    <w:rsid w:val="00E8119E"/>
    <w:rsid w:val="00E81385"/>
    <w:rsid w:val="00E814B9"/>
    <w:rsid w:val="00E8167A"/>
    <w:rsid w:val="00E81862"/>
    <w:rsid w:val="00E81D90"/>
    <w:rsid w:val="00E8299F"/>
    <w:rsid w:val="00E84B78"/>
    <w:rsid w:val="00E84CE8"/>
    <w:rsid w:val="00E85779"/>
    <w:rsid w:val="00E858D9"/>
    <w:rsid w:val="00E85D9C"/>
    <w:rsid w:val="00E868FD"/>
    <w:rsid w:val="00E86B54"/>
    <w:rsid w:val="00E87A45"/>
    <w:rsid w:val="00E90146"/>
    <w:rsid w:val="00E9047D"/>
    <w:rsid w:val="00E90E72"/>
    <w:rsid w:val="00E90FF1"/>
    <w:rsid w:val="00E91B29"/>
    <w:rsid w:val="00E921F2"/>
    <w:rsid w:val="00E923A6"/>
    <w:rsid w:val="00E9269D"/>
    <w:rsid w:val="00E931F2"/>
    <w:rsid w:val="00E939CC"/>
    <w:rsid w:val="00E93AFC"/>
    <w:rsid w:val="00E93B17"/>
    <w:rsid w:val="00E93B97"/>
    <w:rsid w:val="00E95126"/>
    <w:rsid w:val="00E9570F"/>
    <w:rsid w:val="00E95EA6"/>
    <w:rsid w:val="00E9675A"/>
    <w:rsid w:val="00E97790"/>
    <w:rsid w:val="00E97810"/>
    <w:rsid w:val="00EA0D3A"/>
    <w:rsid w:val="00EA1409"/>
    <w:rsid w:val="00EA1F54"/>
    <w:rsid w:val="00EA2A7E"/>
    <w:rsid w:val="00EA3438"/>
    <w:rsid w:val="00EA3E0A"/>
    <w:rsid w:val="00EA5DBB"/>
    <w:rsid w:val="00EA6868"/>
    <w:rsid w:val="00EA6F3B"/>
    <w:rsid w:val="00EA7FE8"/>
    <w:rsid w:val="00EB0168"/>
    <w:rsid w:val="00EB01B1"/>
    <w:rsid w:val="00EB01D9"/>
    <w:rsid w:val="00EB0913"/>
    <w:rsid w:val="00EB0A0B"/>
    <w:rsid w:val="00EB1267"/>
    <w:rsid w:val="00EB149A"/>
    <w:rsid w:val="00EB1714"/>
    <w:rsid w:val="00EB237B"/>
    <w:rsid w:val="00EB3B76"/>
    <w:rsid w:val="00EB3CF4"/>
    <w:rsid w:val="00EB45BB"/>
    <w:rsid w:val="00EB4ECB"/>
    <w:rsid w:val="00EB5086"/>
    <w:rsid w:val="00EB5788"/>
    <w:rsid w:val="00EB5AF4"/>
    <w:rsid w:val="00EB6DD6"/>
    <w:rsid w:val="00EB6F2D"/>
    <w:rsid w:val="00EB7B99"/>
    <w:rsid w:val="00EB7C8D"/>
    <w:rsid w:val="00EB7FBE"/>
    <w:rsid w:val="00EC01C4"/>
    <w:rsid w:val="00EC06DC"/>
    <w:rsid w:val="00EC0B76"/>
    <w:rsid w:val="00EC1674"/>
    <w:rsid w:val="00EC2314"/>
    <w:rsid w:val="00EC31B7"/>
    <w:rsid w:val="00EC32CD"/>
    <w:rsid w:val="00EC3448"/>
    <w:rsid w:val="00EC3545"/>
    <w:rsid w:val="00EC365E"/>
    <w:rsid w:val="00EC380B"/>
    <w:rsid w:val="00EC3992"/>
    <w:rsid w:val="00EC3FCB"/>
    <w:rsid w:val="00EC4D6D"/>
    <w:rsid w:val="00EC5381"/>
    <w:rsid w:val="00EC5E88"/>
    <w:rsid w:val="00EC607B"/>
    <w:rsid w:val="00EC67EB"/>
    <w:rsid w:val="00EC773D"/>
    <w:rsid w:val="00EC7D31"/>
    <w:rsid w:val="00ED0E12"/>
    <w:rsid w:val="00ED0F29"/>
    <w:rsid w:val="00ED179C"/>
    <w:rsid w:val="00ED1914"/>
    <w:rsid w:val="00ED2580"/>
    <w:rsid w:val="00ED3063"/>
    <w:rsid w:val="00ED30AE"/>
    <w:rsid w:val="00ED32E3"/>
    <w:rsid w:val="00ED3A1B"/>
    <w:rsid w:val="00ED41ED"/>
    <w:rsid w:val="00ED4CB8"/>
    <w:rsid w:val="00ED59F2"/>
    <w:rsid w:val="00ED5C37"/>
    <w:rsid w:val="00ED5EB6"/>
    <w:rsid w:val="00ED607E"/>
    <w:rsid w:val="00ED61EF"/>
    <w:rsid w:val="00ED63F6"/>
    <w:rsid w:val="00ED6878"/>
    <w:rsid w:val="00ED6EA8"/>
    <w:rsid w:val="00ED79B4"/>
    <w:rsid w:val="00ED79FB"/>
    <w:rsid w:val="00ED7E80"/>
    <w:rsid w:val="00EE0970"/>
    <w:rsid w:val="00EE0C62"/>
    <w:rsid w:val="00EE14C8"/>
    <w:rsid w:val="00EE19FA"/>
    <w:rsid w:val="00EE1A48"/>
    <w:rsid w:val="00EE1A66"/>
    <w:rsid w:val="00EE21CA"/>
    <w:rsid w:val="00EE33DD"/>
    <w:rsid w:val="00EE3E1B"/>
    <w:rsid w:val="00EE4120"/>
    <w:rsid w:val="00EE412F"/>
    <w:rsid w:val="00EE4911"/>
    <w:rsid w:val="00EE4D63"/>
    <w:rsid w:val="00EE5BD7"/>
    <w:rsid w:val="00EE5E67"/>
    <w:rsid w:val="00EE6A9E"/>
    <w:rsid w:val="00EE6CA7"/>
    <w:rsid w:val="00EF0001"/>
    <w:rsid w:val="00EF068D"/>
    <w:rsid w:val="00EF15ED"/>
    <w:rsid w:val="00EF16D2"/>
    <w:rsid w:val="00EF25B1"/>
    <w:rsid w:val="00EF4456"/>
    <w:rsid w:val="00EF4506"/>
    <w:rsid w:val="00EF4ADE"/>
    <w:rsid w:val="00EF53EB"/>
    <w:rsid w:val="00EF5AD8"/>
    <w:rsid w:val="00EF6785"/>
    <w:rsid w:val="00EF7877"/>
    <w:rsid w:val="00EF7BA7"/>
    <w:rsid w:val="00EF7D87"/>
    <w:rsid w:val="00F00092"/>
    <w:rsid w:val="00F000BC"/>
    <w:rsid w:val="00F00C35"/>
    <w:rsid w:val="00F00C97"/>
    <w:rsid w:val="00F01FB4"/>
    <w:rsid w:val="00F020EE"/>
    <w:rsid w:val="00F0280D"/>
    <w:rsid w:val="00F02952"/>
    <w:rsid w:val="00F02CA0"/>
    <w:rsid w:val="00F032D8"/>
    <w:rsid w:val="00F03911"/>
    <w:rsid w:val="00F042FF"/>
    <w:rsid w:val="00F048FC"/>
    <w:rsid w:val="00F0499E"/>
    <w:rsid w:val="00F04BF6"/>
    <w:rsid w:val="00F04CF2"/>
    <w:rsid w:val="00F04EDA"/>
    <w:rsid w:val="00F05807"/>
    <w:rsid w:val="00F05B68"/>
    <w:rsid w:val="00F06054"/>
    <w:rsid w:val="00F06718"/>
    <w:rsid w:val="00F06DD3"/>
    <w:rsid w:val="00F0754B"/>
    <w:rsid w:val="00F103AF"/>
    <w:rsid w:val="00F1160F"/>
    <w:rsid w:val="00F11CA1"/>
    <w:rsid w:val="00F12976"/>
    <w:rsid w:val="00F12D22"/>
    <w:rsid w:val="00F13AF1"/>
    <w:rsid w:val="00F1486C"/>
    <w:rsid w:val="00F14A11"/>
    <w:rsid w:val="00F14AE8"/>
    <w:rsid w:val="00F14C44"/>
    <w:rsid w:val="00F152A2"/>
    <w:rsid w:val="00F15331"/>
    <w:rsid w:val="00F1586F"/>
    <w:rsid w:val="00F16220"/>
    <w:rsid w:val="00F169C3"/>
    <w:rsid w:val="00F171C2"/>
    <w:rsid w:val="00F171D5"/>
    <w:rsid w:val="00F17D06"/>
    <w:rsid w:val="00F17E1C"/>
    <w:rsid w:val="00F20BEC"/>
    <w:rsid w:val="00F21D10"/>
    <w:rsid w:val="00F22197"/>
    <w:rsid w:val="00F22449"/>
    <w:rsid w:val="00F22AEC"/>
    <w:rsid w:val="00F22FB0"/>
    <w:rsid w:val="00F24308"/>
    <w:rsid w:val="00F257BC"/>
    <w:rsid w:val="00F25C72"/>
    <w:rsid w:val="00F26854"/>
    <w:rsid w:val="00F26AE3"/>
    <w:rsid w:val="00F26C68"/>
    <w:rsid w:val="00F26CAD"/>
    <w:rsid w:val="00F26CD5"/>
    <w:rsid w:val="00F26D51"/>
    <w:rsid w:val="00F27D64"/>
    <w:rsid w:val="00F3073E"/>
    <w:rsid w:val="00F30CE4"/>
    <w:rsid w:val="00F30F65"/>
    <w:rsid w:val="00F31870"/>
    <w:rsid w:val="00F32AEC"/>
    <w:rsid w:val="00F33408"/>
    <w:rsid w:val="00F338FE"/>
    <w:rsid w:val="00F36224"/>
    <w:rsid w:val="00F36AF4"/>
    <w:rsid w:val="00F37AC0"/>
    <w:rsid w:val="00F37FD9"/>
    <w:rsid w:val="00F40B5F"/>
    <w:rsid w:val="00F4132B"/>
    <w:rsid w:val="00F41A30"/>
    <w:rsid w:val="00F41D73"/>
    <w:rsid w:val="00F42699"/>
    <w:rsid w:val="00F42C3B"/>
    <w:rsid w:val="00F43439"/>
    <w:rsid w:val="00F44496"/>
    <w:rsid w:val="00F44D36"/>
    <w:rsid w:val="00F458C4"/>
    <w:rsid w:val="00F46535"/>
    <w:rsid w:val="00F47DD1"/>
    <w:rsid w:val="00F50182"/>
    <w:rsid w:val="00F502FE"/>
    <w:rsid w:val="00F50437"/>
    <w:rsid w:val="00F5072A"/>
    <w:rsid w:val="00F51605"/>
    <w:rsid w:val="00F51AC3"/>
    <w:rsid w:val="00F52114"/>
    <w:rsid w:val="00F53892"/>
    <w:rsid w:val="00F53AFF"/>
    <w:rsid w:val="00F541C8"/>
    <w:rsid w:val="00F5494D"/>
    <w:rsid w:val="00F550FD"/>
    <w:rsid w:val="00F55FD1"/>
    <w:rsid w:val="00F56406"/>
    <w:rsid w:val="00F56466"/>
    <w:rsid w:val="00F566B0"/>
    <w:rsid w:val="00F5695D"/>
    <w:rsid w:val="00F569A3"/>
    <w:rsid w:val="00F56EC4"/>
    <w:rsid w:val="00F57453"/>
    <w:rsid w:val="00F57717"/>
    <w:rsid w:val="00F6038A"/>
    <w:rsid w:val="00F6048C"/>
    <w:rsid w:val="00F61333"/>
    <w:rsid w:val="00F620D3"/>
    <w:rsid w:val="00F62C82"/>
    <w:rsid w:val="00F62DA4"/>
    <w:rsid w:val="00F631B6"/>
    <w:rsid w:val="00F6388A"/>
    <w:rsid w:val="00F64050"/>
    <w:rsid w:val="00F6471B"/>
    <w:rsid w:val="00F64848"/>
    <w:rsid w:val="00F65075"/>
    <w:rsid w:val="00F65373"/>
    <w:rsid w:val="00F664F6"/>
    <w:rsid w:val="00F674DE"/>
    <w:rsid w:val="00F675EE"/>
    <w:rsid w:val="00F70323"/>
    <w:rsid w:val="00F705A5"/>
    <w:rsid w:val="00F70864"/>
    <w:rsid w:val="00F70A5C"/>
    <w:rsid w:val="00F70F95"/>
    <w:rsid w:val="00F71552"/>
    <w:rsid w:val="00F71845"/>
    <w:rsid w:val="00F71A4B"/>
    <w:rsid w:val="00F71B60"/>
    <w:rsid w:val="00F725DF"/>
    <w:rsid w:val="00F72B18"/>
    <w:rsid w:val="00F72B8D"/>
    <w:rsid w:val="00F72F2D"/>
    <w:rsid w:val="00F73910"/>
    <w:rsid w:val="00F7435B"/>
    <w:rsid w:val="00F7470D"/>
    <w:rsid w:val="00F74917"/>
    <w:rsid w:val="00F75B8C"/>
    <w:rsid w:val="00F75FBA"/>
    <w:rsid w:val="00F762BD"/>
    <w:rsid w:val="00F76443"/>
    <w:rsid w:val="00F802C0"/>
    <w:rsid w:val="00F80F57"/>
    <w:rsid w:val="00F816E5"/>
    <w:rsid w:val="00F81965"/>
    <w:rsid w:val="00F82BCD"/>
    <w:rsid w:val="00F833B6"/>
    <w:rsid w:val="00F834FD"/>
    <w:rsid w:val="00F83FD6"/>
    <w:rsid w:val="00F8404A"/>
    <w:rsid w:val="00F840CE"/>
    <w:rsid w:val="00F846B9"/>
    <w:rsid w:val="00F84817"/>
    <w:rsid w:val="00F84C82"/>
    <w:rsid w:val="00F84E1E"/>
    <w:rsid w:val="00F84E26"/>
    <w:rsid w:val="00F858E2"/>
    <w:rsid w:val="00F85E80"/>
    <w:rsid w:val="00F868EF"/>
    <w:rsid w:val="00F86955"/>
    <w:rsid w:val="00F86E84"/>
    <w:rsid w:val="00F87F36"/>
    <w:rsid w:val="00F90276"/>
    <w:rsid w:val="00F9075B"/>
    <w:rsid w:val="00F908AC"/>
    <w:rsid w:val="00F90990"/>
    <w:rsid w:val="00F90D18"/>
    <w:rsid w:val="00F90F83"/>
    <w:rsid w:val="00F91308"/>
    <w:rsid w:val="00F9194F"/>
    <w:rsid w:val="00F91A75"/>
    <w:rsid w:val="00F92535"/>
    <w:rsid w:val="00F9299B"/>
    <w:rsid w:val="00F930FB"/>
    <w:rsid w:val="00F932FE"/>
    <w:rsid w:val="00F93697"/>
    <w:rsid w:val="00F9441A"/>
    <w:rsid w:val="00F9482C"/>
    <w:rsid w:val="00F948F8"/>
    <w:rsid w:val="00F952F5"/>
    <w:rsid w:val="00F954CF"/>
    <w:rsid w:val="00F95AE3"/>
    <w:rsid w:val="00F95BD0"/>
    <w:rsid w:val="00F95C04"/>
    <w:rsid w:val="00F95E03"/>
    <w:rsid w:val="00F9621E"/>
    <w:rsid w:val="00F963D8"/>
    <w:rsid w:val="00F9656A"/>
    <w:rsid w:val="00F97448"/>
    <w:rsid w:val="00F9774E"/>
    <w:rsid w:val="00F97830"/>
    <w:rsid w:val="00F97D9D"/>
    <w:rsid w:val="00F97F3C"/>
    <w:rsid w:val="00FA09BE"/>
    <w:rsid w:val="00FA0F3F"/>
    <w:rsid w:val="00FA101A"/>
    <w:rsid w:val="00FA112C"/>
    <w:rsid w:val="00FA1614"/>
    <w:rsid w:val="00FA1736"/>
    <w:rsid w:val="00FA249D"/>
    <w:rsid w:val="00FA2DF3"/>
    <w:rsid w:val="00FA32CA"/>
    <w:rsid w:val="00FA3953"/>
    <w:rsid w:val="00FA3C03"/>
    <w:rsid w:val="00FA3FA3"/>
    <w:rsid w:val="00FA4830"/>
    <w:rsid w:val="00FA4C9A"/>
    <w:rsid w:val="00FA55BC"/>
    <w:rsid w:val="00FA5682"/>
    <w:rsid w:val="00FA5723"/>
    <w:rsid w:val="00FA62EB"/>
    <w:rsid w:val="00FA6399"/>
    <w:rsid w:val="00FA64CC"/>
    <w:rsid w:val="00FA6AC1"/>
    <w:rsid w:val="00FA7B7D"/>
    <w:rsid w:val="00FA7F81"/>
    <w:rsid w:val="00FB04A8"/>
    <w:rsid w:val="00FB1317"/>
    <w:rsid w:val="00FB199C"/>
    <w:rsid w:val="00FB294E"/>
    <w:rsid w:val="00FB6848"/>
    <w:rsid w:val="00FB6D3D"/>
    <w:rsid w:val="00FB726F"/>
    <w:rsid w:val="00FB7A35"/>
    <w:rsid w:val="00FC0776"/>
    <w:rsid w:val="00FC0E9F"/>
    <w:rsid w:val="00FC1B40"/>
    <w:rsid w:val="00FC20F6"/>
    <w:rsid w:val="00FC2172"/>
    <w:rsid w:val="00FC26CF"/>
    <w:rsid w:val="00FC29E8"/>
    <w:rsid w:val="00FC2D5B"/>
    <w:rsid w:val="00FC359A"/>
    <w:rsid w:val="00FC3C2A"/>
    <w:rsid w:val="00FC3FB2"/>
    <w:rsid w:val="00FC4593"/>
    <w:rsid w:val="00FC4B08"/>
    <w:rsid w:val="00FC53F0"/>
    <w:rsid w:val="00FC57DD"/>
    <w:rsid w:val="00FC61F8"/>
    <w:rsid w:val="00FC65B2"/>
    <w:rsid w:val="00FC7214"/>
    <w:rsid w:val="00FC73A4"/>
    <w:rsid w:val="00FC74BF"/>
    <w:rsid w:val="00FD0DF5"/>
    <w:rsid w:val="00FD14CD"/>
    <w:rsid w:val="00FD16E8"/>
    <w:rsid w:val="00FD2BCA"/>
    <w:rsid w:val="00FD31A1"/>
    <w:rsid w:val="00FD3B3A"/>
    <w:rsid w:val="00FD4E0E"/>
    <w:rsid w:val="00FD5BF3"/>
    <w:rsid w:val="00FD5C96"/>
    <w:rsid w:val="00FD621C"/>
    <w:rsid w:val="00FD66EE"/>
    <w:rsid w:val="00FD7C2C"/>
    <w:rsid w:val="00FE0F77"/>
    <w:rsid w:val="00FE1885"/>
    <w:rsid w:val="00FE1AB0"/>
    <w:rsid w:val="00FE1AD4"/>
    <w:rsid w:val="00FE29F8"/>
    <w:rsid w:val="00FE2A63"/>
    <w:rsid w:val="00FE2B0F"/>
    <w:rsid w:val="00FE40AF"/>
    <w:rsid w:val="00FE4235"/>
    <w:rsid w:val="00FE46C4"/>
    <w:rsid w:val="00FE4B9D"/>
    <w:rsid w:val="00FE5384"/>
    <w:rsid w:val="00FE65A0"/>
    <w:rsid w:val="00FE71DD"/>
    <w:rsid w:val="00FE74B9"/>
    <w:rsid w:val="00FE7559"/>
    <w:rsid w:val="00FE7F0B"/>
    <w:rsid w:val="00FF0071"/>
    <w:rsid w:val="00FF03E5"/>
    <w:rsid w:val="00FF0BAC"/>
    <w:rsid w:val="00FF0DBB"/>
    <w:rsid w:val="00FF0DE4"/>
    <w:rsid w:val="00FF207C"/>
    <w:rsid w:val="00FF2100"/>
    <w:rsid w:val="00FF26E2"/>
    <w:rsid w:val="00FF28D3"/>
    <w:rsid w:val="00FF3244"/>
    <w:rsid w:val="00FF493D"/>
    <w:rsid w:val="00FF50E9"/>
    <w:rsid w:val="00FF5220"/>
    <w:rsid w:val="00FF5D7F"/>
    <w:rsid w:val="00FF6E9F"/>
    <w:rsid w:val="00FF711B"/>
    <w:rsid w:val="00FF7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none [3213]">
      <v:fill color="white" on="f"/>
      <v:stroke color="none [321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4053"/>
    <w:rPr>
      <w:rFonts w:eastAsia="MS Gothic"/>
      <w:sz w:val="24"/>
      <w:szCs w:val="24"/>
      <w:lang w:eastAsia="en-US"/>
    </w:rPr>
  </w:style>
  <w:style w:type="paragraph" w:styleId="Heading1">
    <w:name w:val="heading 1"/>
    <w:aliases w:val="H1,h1,app heading 1,l1,Memo Heading 1,h11,h12,h13,h14,h15,h16"/>
    <w:basedOn w:val="Normal"/>
    <w:next w:val="Normal"/>
    <w:qFormat/>
    <w:rsid w:val="00454053"/>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54053"/>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54053"/>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54053"/>
    <w:pPr>
      <w:keepNext/>
      <w:numPr>
        <w:ilvl w:val="3"/>
        <w:numId w:val="3"/>
      </w:numPr>
      <w:jc w:val="right"/>
      <w:outlineLvl w:val="3"/>
    </w:pPr>
    <w:rPr>
      <w:rFonts w:ascii="Arial" w:hAnsi="Arial"/>
      <w:i/>
    </w:rPr>
  </w:style>
  <w:style w:type="paragraph" w:styleId="Heading5">
    <w:name w:val="heading 5"/>
    <w:aliases w:val="H5"/>
    <w:basedOn w:val="Normal"/>
    <w:next w:val="Normal"/>
    <w:qFormat/>
    <w:rsid w:val="00454053"/>
    <w:pPr>
      <w:keepNext/>
      <w:spacing w:line="360" w:lineRule="auto"/>
      <w:outlineLvl w:val="4"/>
    </w:pPr>
    <w:rPr>
      <w:sz w:val="26"/>
      <w:u w:val="single"/>
    </w:rPr>
  </w:style>
  <w:style w:type="paragraph" w:styleId="Heading6">
    <w:name w:val="heading 6"/>
    <w:basedOn w:val="Normal"/>
    <w:next w:val="Normal"/>
    <w:qFormat/>
    <w:rsid w:val="00454053"/>
    <w:pPr>
      <w:spacing w:before="240" w:after="60"/>
      <w:outlineLvl w:val="5"/>
    </w:pPr>
    <w:rPr>
      <w:i/>
      <w:sz w:val="22"/>
    </w:rPr>
  </w:style>
  <w:style w:type="paragraph" w:styleId="Heading7">
    <w:name w:val="heading 7"/>
    <w:basedOn w:val="Normal"/>
    <w:next w:val="Normal"/>
    <w:qFormat/>
    <w:rsid w:val="00454053"/>
    <w:pPr>
      <w:spacing w:before="240" w:after="60"/>
      <w:outlineLvl w:val="6"/>
    </w:pPr>
    <w:rPr>
      <w:rFonts w:ascii="Arial" w:hAnsi="Arial"/>
    </w:rPr>
  </w:style>
  <w:style w:type="paragraph" w:styleId="Heading8">
    <w:name w:val="heading 8"/>
    <w:aliases w:val="Table Heading"/>
    <w:basedOn w:val="Normal"/>
    <w:next w:val="Normal"/>
    <w:qFormat/>
    <w:rsid w:val="00454053"/>
    <w:pPr>
      <w:spacing w:before="240" w:after="60"/>
      <w:outlineLvl w:val="7"/>
    </w:pPr>
    <w:rPr>
      <w:rFonts w:ascii="Arial" w:hAnsi="Arial"/>
      <w:i/>
    </w:rPr>
  </w:style>
  <w:style w:type="paragraph" w:styleId="Heading9">
    <w:name w:val="heading 9"/>
    <w:aliases w:val="Figure Heading,FH"/>
    <w:basedOn w:val="Normal"/>
    <w:next w:val="Normal"/>
    <w:qFormat/>
    <w:rsid w:val="0045405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5405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rsid w:val="00454053"/>
    <w:pPr>
      <w:spacing w:after="120"/>
    </w:pPr>
  </w:style>
  <w:style w:type="paragraph" w:styleId="BodyText2">
    <w:name w:val="Body Text 2"/>
    <w:basedOn w:val="Normal"/>
    <w:rsid w:val="0045405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54053"/>
    <w:pPr>
      <w:widowControl w:val="0"/>
    </w:pPr>
    <w:rPr>
      <w:rFonts w:ascii="Arial" w:eastAsia="SimSun" w:hAnsi="Arial" w:cs="Arial"/>
      <w:b/>
      <w:noProof/>
      <w:color w:val="0000FF"/>
      <w:kern w:val="2"/>
      <w:sz w:val="18"/>
      <w:szCs w:val="24"/>
      <w:lang w:eastAsia="en-US"/>
    </w:rPr>
  </w:style>
  <w:style w:type="paragraph" w:styleId="DocumentMap">
    <w:name w:val="Document Map"/>
    <w:basedOn w:val="Normal"/>
    <w:semiHidden/>
    <w:rsid w:val="00454053"/>
    <w:pPr>
      <w:shd w:val="clear" w:color="auto" w:fill="000080"/>
    </w:pPr>
    <w:rPr>
      <w:rFonts w:ascii="Tahoma" w:hAnsi="Tahoma"/>
    </w:rPr>
  </w:style>
  <w:style w:type="paragraph" w:styleId="PlainText">
    <w:name w:val="Plain Text"/>
    <w:basedOn w:val="Normal"/>
    <w:rsid w:val="00454053"/>
    <w:rPr>
      <w:rFonts w:ascii="Courier New" w:hAnsi="Courier New"/>
    </w:rPr>
  </w:style>
  <w:style w:type="paragraph" w:customStyle="1" w:styleId="ZT">
    <w:name w:val="ZT"/>
    <w:rsid w:val="0045405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54053"/>
  </w:style>
  <w:style w:type="paragraph" w:customStyle="1" w:styleId="TF">
    <w:name w:val="TF"/>
    <w:basedOn w:val="TH"/>
    <w:rsid w:val="00454053"/>
    <w:pPr>
      <w:keepNext w:val="0"/>
      <w:spacing w:before="0" w:after="240"/>
    </w:pPr>
  </w:style>
  <w:style w:type="paragraph" w:customStyle="1" w:styleId="TH">
    <w:name w:val="TH"/>
    <w:basedOn w:val="Normal"/>
    <w:rsid w:val="00454053"/>
    <w:pPr>
      <w:keepNext/>
      <w:keepLines/>
      <w:spacing w:before="60" w:after="180"/>
      <w:jc w:val="center"/>
    </w:pPr>
    <w:rPr>
      <w:rFonts w:ascii="Arial" w:hAnsi="Arial"/>
      <w:b/>
    </w:rPr>
  </w:style>
  <w:style w:type="paragraph" w:customStyle="1" w:styleId="B1">
    <w:name w:val="B1"/>
    <w:basedOn w:val="List"/>
    <w:rsid w:val="00454053"/>
  </w:style>
  <w:style w:type="paragraph" w:styleId="List">
    <w:name w:val="List"/>
    <w:basedOn w:val="Normal"/>
    <w:rsid w:val="00454053"/>
    <w:pPr>
      <w:spacing w:after="180"/>
      <w:ind w:left="568" w:hanging="284"/>
    </w:pPr>
  </w:style>
  <w:style w:type="paragraph" w:customStyle="1" w:styleId="EQ">
    <w:name w:val="EQ"/>
    <w:basedOn w:val="Normal"/>
    <w:next w:val="Normal"/>
    <w:rsid w:val="00454053"/>
    <w:pPr>
      <w:keepLines/>
      <w:tabs>
        <w:tab w:val="center" w:pos="4536"/>
        <w:tab w:val="right" w:pos="9072"/>
      </w:tabs>
      <w:spacing w:after="180"/>
    </w:pPr>
    <w:rPr>
      <w:noProof/>
    </w:rPr>
  </w:style>
  <w:style w:type="paragraph" w:customStyle="1" w:styleId="lptext">
    <w:name w:val="löptext"/>
    <w:basedOn w:val="Normal"/>
    <w:rsid w:val="00454053"/>
    <w:pPr>
      <w:spacing w:before="100" w:after="100"/>
      <w:ind w:left="860"/>
    </w:pPr>
    <w:rPr>
      <w:rFonts w:ascii="Times" w:hAnsi="Times"/>
    </w:rPr>
  </w:style>
  <w:style w:type="character" w:styleId="FootnoteReference">
    <w:name w:val="footnote reference"/>
    <w:semiHidden/>
    <w:rsid w:val="00454053"/>
    <w:rPr>
      <w:rFonts w:eastAsia="SimSun" w:cs="Arial"/>
      <w:b/>
      <w:color w:val="0000FF"/>
      <w:kern w:val="2"/>
      <w:position w:val="6"/>
      <w:sz w:val="16"/>
      <w:szCs w:val="24"/>
      <w:lang w:val="en-US" w:eastAsia="zh-CN" w:bidi="ar-SA"/>
    </w:rPr>
  </w:style>
  <w:style w:type="paragraph" w:styleId="FootnoteText">
    <w:name w:val="footnote text"/>
    <w:basedOn w:val="Normal"/>
    <w:semiHidden/>
    <w:rsid w:val="00454053"/>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54053"/>
    <w:pPr>
      <w:spacing w:before="120" w:after="120"/>
    </w:pPr>
    <w:rPr>
      <w:rFonts w:cs="Arial"/>
      <w:b/>
      <w:color w:val="0000FF"/>
      <w:kern w:val="2"/>
      <w:lang w:val="en-GB"/>
    </w:rPr>
  </w:style>
  <w:style w:type="paragraph" w:customStyle="1" w:styleId="a">
    <w:name w:val="佐藤２"/>
    <w:basedOn w:val="Normal"/>
    <w:rsid w:val="00454053"/>
    <w:pPr>
      <w:numPr>
        <w:numId w:val="4"/>
      </w:numPr>
      <w:spacing w:after="180"/>
    </w:pPr>
    <w:rPr>
      <w:lang w:eastAsia="ja-JP"/>
    </w:rPr>
  </w:style>
  <w:style w:type="paragraph" w:styleId="BodyTextIndent2">
    <w:name w:val="Body Text Indent 2"/>
    <w:basedOn w:val="Normal"/>
    <w:rsid w:val="00454053"/>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54053"/>
    <w:pPr>
      <w:tabs>
        <w:tab w:val="clear" w:pos="360"/>
      </w:tabs>
      <w:spacing w:after="60"/>
      <w:ind w:left="1080" w:hanging="357"/>
    </w:pPr>
    <w:rPr>
      <w:rFonts w:ascii="Arial" w:hAnsi="Arial"/>
    </w:rPr>
  </w:style>
  <w:style w:type="paragraph" w:styleId="ListBullet">
    <w:name w:val="List Bullet"/>
    <w:basedOn w:val="Normal"/>
    <w:autoRedefine/>
    <w:rsid w:val="00454053"/>
    <w:pPr>
      <w:numPr>
        <w:numId w:val="1"/>
      </w:numPr>
    </w:pPr>
  </w:style>
  <w:style w:type="paragraph" w:customStyle="1" w:styleId="ListBulletLast">
    <w:name w:val="List Bullet Last"/>
    <w:aliases w:val="lbl"/>
    <w:basedOn w:val="ListBullet"/>
    <w:next w:val="BodyText"/>
    <w:rsid w:val="00454053"/>
    <w:pPr>
      <w:tabs>
        <w:tab w:val="clear" w:pos="360"/>
      </w:tabs>
      <w:spacing w:after="240"/>
      <w:ind w:left="714" w:hanging="357"/>
    </w:pPr>
    <w:rPr>
      <w:rFonts w:ascii="Arial" w:hAnsi="Arial"/>
    </w:rPr>
  </w:style>
  <w:style w:type="paragraph" w:styleId="Footer">
    <w:name w:val="footer"/>
    <w:basedOn w:val="Normal"/>
    <w:rsid w:val="00454053"/>
    <w:pPr>
      <w:tabs>
        <w:tab w:val="center" w:pos="4536"/>
        <w:tab w:val="right" w:pos="9072"/>
      </w:tabs>
      <w:spacing w:before="120"/>
    </w:pPr>
    <w:rPr>
      <w:lang w:val="de-DE"/>
    </w:rPr>
  </w:style>
  <w:style w:type="paragraph" w:styleId="List2">
    <w:name w:val="List 2"/>
    <w:basedOn w:val="List"/>
    <w:rsid w:val="00454053"/>
    <w:pPr>
      <w:ind w:left="851"/>
    </w:pPr>
    <w:rPr>
      <w:lang w:eastAsia="ja-JP"/>
    </w:rPr>
  </w:style>
  <w:style w:type="paragraph" w:customStyle="1" w:styleId="TitleText">
    <w:name w:val="Title Text"/>
    <w:basedOn w:val="Normal"/>
    <w:next w:val="Normal"/>
    <w:rsid w:val="00454053"/>
    <w:pPr>
      <w:spacing w:after="220"/>
    </w:pPr>
    <w:rPr>
      <w:rFonts w:ascii="Arial" w:hAnsi="Arial"/>
      <w:b/>
      <w:sz w:val="22"/>
    </w:rPr>
  </w:style>
  <w:style w:type="paragraph" w:styleId="Title">
    <w:name w:val="Title"/>
    <w:basedOn w:val="Normal"/>
    <w:qFormat/>
    <w:rsid w:val="00454053"/>
    <w:pPr>
      <w:jc w:val="center"/>
    </w:pPr>
    <w:rPr>
      <w:rFonts w:ascii="Arial" w:hAnsi="Arial"/>
      <w:b/>
    </w:rPr>
  </w:style>
  <w:style w:type="paragraph" w:styleId="TableofFigures">
    <w:name w:val="table of figures"/>
    <w:basedOn w:val="TOC1"/>
    <w:next w:val="Normal"/>
    <w:semiHidden/>
    <w:rsid w:val="00454053"/>
    <w:pPr>
      <w:tabs>
        <w:tab w:val="right" w:leader="dot" w:pos="9360"/>
      </w:tabs>
      <w:spacing w:before="120" w:after="120"/>
    </w:pPr>
    <w:rPr>
      <w:caps/>
    </w:rPr>
  </w:style>
  <w:style w:type="paragraph" w:styleId="TOC1">
    <w:name w:val="toc 1"/>
    <w:basedOn w:val="Normal"/>
    <w:next w:val="Normal"/>
    <w:autoRedefine/>
    <w:semiHidden/>
    <w:rsid w:val="00454053"/>
  </w:style>
  <w:style w:type="character" w:styleId="PageNumber">
    <w:name w:val="page number"/>
    <w:basedOn w:val="DefaultParagraphFont"/>
    <w:rsid w:val="00454053"/>
  </w:style>
  <w:style w:type="paragraph" w:styleId="BodyText3">
    <w:name w:val="Body Text 3"/>
    <w:basedOn w:val="Normal"/>
    <w:rsid w:val="00454053"/>
    <w:pPr>
      <w:jc w:val="both"/>
    </w:pPr>
    <w:rPr>
      <w:lang w:eastAsia="ja-JP"/>
    </w:rPr>
  </w:style>
  <w:style w:type="paragraph" w:customStyle="1" w:styleId="TableText">
    <w:name w:val="Table_Text"/>
    <w:basedOn w:val="Normal"/>
    <w:rsid w:val="0045405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54053"/>
    <w:pPr>
      <w:spacing w:after="240"/>
      <w:jc w:val="both"/>
    </w:pPr>
    <w:rPr>
      <w:lang w:eastAsia="ja-JP"/>
    </w:rPr>
  </w:style>
  <w:style w:type="paragraph" w:customStyle="1" w:styleId="textintend1">
    <w:name w:val="text intend 1"/>
    <w:basedOn w:val="text"/>
    <w:rsid w:val="00454053"/>
    <w:pPr>
      <w:numPr>
        <w:numId w:val="2"/>
      </w:numPr>
      <w:spacing w:after="120"/>
    </w:pPr>
  </w:style>
  <w:style w:type="paragraph" w:customStyle="1" w:styleId="shortcode">
    <w:name w:val="shortcode"/>
    <w:basedOn w:val="BodyText"/>
    <w:rsid w:val="0045405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54053"/>
    <w:pPr>
      <w:overflowPunct w:val="0"/>
      <w:autoSpaceDE w:val="0"/>
      <w:autoSpaceDN w:val="0"/>
      <w:adjustRightInd w:val="0"/>
      <w:textAlignment w:val="baseline"/>
    </w:pPr>
    <w:rPr>
      <w:lang w:eastAsia="en-US"/>
    </w:rPr>
  </w:style>
  <w:style w:type="paragraph" w:customStyle="1" w:styleId="B3">
    <w:name w:val="B3"/>
    <w:basedOn w:val="List3"/>
    <w:rsid w:val="0045405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54053"/>
    <w:pPr>
      <w:ind w:leftChars="400" w:left="100" w:hangingChars="200" w:hanging="200"/>
    </w:pPr>
  </w:style>
  <w:style w:type="paragraph" w:customStyle="1" w:styleId="RecCCITT">
    <w:name w:val="Rec_CCITT_#"/>
    <w:basedOn w:val="Normal"/>
    <w:rsid w:val="00454053"/>
    <w:pPr>
      <w:keepNext/>
      <w:keepLines/>
      <w:spacing w:after="180"/>
    </w:pPr>
    <w:rPr>
      <w:b/>
    </w:rPr>
  </w:style>
  <w:style w:type="character" w:styleId="Hyperlink">
    <w:name w:val="Hyperlink"/>
    <w:rsid w:val="00454053"/>
    <w:rPr>
      <w:rFonts w:eastAsia="SimSun" w:cs="Arial"/>
      <w:color w:val="0000FF"/>
      <w:kern w:val="2"/>
      <w:sz w:val="24"/>
      <w:szCs w:val="24"/>
      <w:u w:val="single"/>
      <w:lang w:val="en-US" w:eastAsia="zh-CN" w:bidi="ar-SA"/>
    </w:rPr>
  </w:style>
  <w:style w:type="character" w:styleId="FollowedHyperlink">
    <w:name w:val="FollowedHyperlink"/>
    <w:rsid w:val="00454053"/>
    <w:rPr>
      <w:rFonts w:eastAsia="SimSun" w:cs="Arial"/>
      <w:color w:val="800080"/>
      <w:kern w:val="2"/>
      <w:sz w:val="24"/>
      <w:szCs w:val="24"/>
      <w:u w:val="single"/>
      <w:lang w:val="en-US" w:eastAsia="zh-CN" w:bidi="ar-SA"/>
    </w:rPr>
  </w:style>
  <w:style w:type="paragraph" w:styleId="BodyTextIndent">
    <w:name w:val="Body Text Indent"/>
    <w:basedOn w:val="Normal"/>
    <w:rsid w:val="00454053"/>
    <w:pPr>
      <w:ind w:left="360"/>
    </w:pPr>
    <w:rPr>
      <w:bCs/>
      <w:lang w:eastAsia="ja-JP"/>
    </w:rPr>
  </w:style>
  <w:style w:type="character" w:styleId="CommentReference">
    <w:name w:val="annotation reference"/>
    <w:semiHidden/>
    <w:rsid w:val="00454053"/>
    <w:rPr>
      <w:rFonts w:eastAsia="SimSun" w:cs="Arial"/>
      <w:color w:val="0000FF"/>
      <w:kern w:val="2"/>
      <w:sz w:val="16"/>
      <w:szCs w:val="16"/>
      <w:lang w:val="en-US" w:eastAsia="zh-CN" w:bidi="ar-SA"/>
    </w:rPr>
  </w:style>
  <w:style w:type="paragraph" w:customStyle="1" w:styleId="1">
    <w:name w:val="吹き出し1"/>
    <w:basedOn w:val="Normal"/>
    <w:semiHidden/>
    <w:rsid w:val="00454053"/>
    <w:rPr>
      <w:rFonts w:ascii="Arial" w:hAnsi="Arial"/>
      <w:sz w:val="18"/>
      <w:szCs w:val="18"/>
    </w:rPr>
  </w:style>
  <w:style w:type="paragraph" w:customStyle="1" w:styleId="Reference">
    <w:name w:val="Reference"/>
    <w:basedOn w:val="Normal"/>
    <w:rsid w:val="00454053"/>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54053"/>
    <w:rPr>
      <w:rFonts w:cs="Arial"/>
      <w:color w:val="0000FF"/>
      <w:kern w:val="2"/>
      <w:lang w:eastAsia="zh-CN"/>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54053"/>
    <w:rPr>
      <w:b/>
      <w:bCs/>
    </w:rPr>
  </w:style>
  <w:style w:type="paragraph" w:styleId="BalloonText">
    <w:name w:val="Balloon Text"/>
    <w:basedOn w:val="Normal"/>
    <w:semiHidden/>
    <w:rsid w:val="00454053"/>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cs="Arial"/>
      <w:b/>
      <w:color w:val="0000FF"/>
      <w:kern w:val="2"/>
      <w:sz w:val="24"/>
      <w:szCs w:val="24"/>
      <w:lang w:val="en-GB" w:eastAsia="en-US" w:bidi="ar-SA"/>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A20EAD"/>
    <w:rPr>
      <w:rFonts w:eastAsia="SimSun" w:cs="Arial"/>
      <w:b/>
      <w:bCs/>
      <w:color w:val="0000FF"/>
      <w:kern w:val="2"/>
      <w:sz w:val="24"/>
      <w:szCs w:val="24"/>
      <w:lang w:val="en-US" w:eastAsia="zh-CN" w:bidi="ar-SA"/>
    </w:rPr>
  </w:style>
  <w:style w:type="character" w:customStyle="1" w:styleId="capCharChar">
    <w:name w:val="cap Char Char"/>
    <w:rsid w:val="00CA215E"/>
    <w:rPr>
      <w:rFonts w:eastAsia="MS Gothic" w:cs="Arial"/>
      <w:b/>
      <w:color w:val="0000FF"/>
      <w:kern w:val="2"/>
      <w:sz w:val="24"/>
      <w:szCs w:val="24"/>
      <w:lang w:val="en-US" w:eastAsia="en-US" w:bidi="ar-SA"/>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cs="Arial"/>
      <w:color w:val="0000FF"/>
      <w:kern w:val="2"/>
      <w:sz w:val="24"/>
      <w:szCs w:val="24"/>
      <w:lang w:val="en-US" w:eastAsia="zh-CN" w:bidi="ar-SA"/>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1770"/>
    <w:rPr>
      <w:rFonts w:ascii="Arial" w:eastAsia="SimSun" w:hAnsi="Arial" w:cs="Arial"/>
      <w:b/>
      <w:noProof/>
      <w:color w:val="0000FF"/>
      <w:kern w:val="2"/>
      <w:sz w:val="18"/>
      <w:szCs w:val="24"/>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CharCharCharChar0">
    <w:name w:val="Char Char Char Char Char Char"/>
    <w:semiHidden/>
    <w:rsid w:val="007269FE"/>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
    <w:name w:val="Char Char1 Char"/>
    <w:basedOn w:val="Heading4"/>
    <w:next w:val="Normal"/>
    <w:autoRedefine/>
    <w:rsid w:val="00FA1736"/>
    <w:pPr>
      <w:keepLines/>
      <w:widowControl w:val="0"/>
      <w:numPr>
        <w:ilvl w:val="0"/>
        <w:numId w:val="0"/>
      </w:numPr>
      <w:adjustRightInd w:val="0"/>
      <w:spacing w:before="120" w:after="120" w:line="436" w:lineRule="exact"/>
      <w:ind w:left="429" w:hanging="429"/>
      <w:jc w:val="left"/>
    </w:pPr>
    <w:rPr>
      <w:rFonts w:ascii="Tahoma" w:eastAsia="SimSun" w:hAnsi="Tahoma"/>
      <w:b/>
      <w:i w:val="0"/>
      <w:kern w:val="2"/>
      <w:lang w:eastAsia="zh-CN"/>
    </w:rPr>
  </w:style>
  <w:style w:type="paragraph" w:customStyle="1" w:styleId="TAH">
    <w:name w:val="TAH"/>
    <w:basedOn w:val="Normal"/>
    <w:rsid w:val="001D7D4C"/>
    <w:pPr>
      <w:keepNext/>
      <w:keepLines/>
      <w:overflowPunct w:val="0"/>
      <w:autoSpaceDE w:val="0"/>
      <w:autoSpaceDN w:val="0"/>
      <w:adjustRightInd w:val="0"/>
      <w:jc w:val="center"/>
      <w:textAlignment w:val="baseline"/>
    </w:pPr>
    <w:rPr>
      <w:rFonts w:ascii="Arial" w:eastAsia="Times New Roman" w:hAnsi="Arial"/>
      <w:b/>
      <w:sz w:val="18"/>
      <w:szCs w:val="20"/>
      <w:lang w:val="en-GB"/>
    </w:rPr>
  </w:style>
  <w:style w:type="paragraph" w:customStyle="1" w:styleId="CharChar1CharCharCharCharCharCharCharCharCharCharCharChar">
    <w:name w:val="Char Char1 Char Char Char Char Char Char Char Char Char Char Char Char"/>
    <w:next w:val="Normal"/>
    <w:semiHidden/>
    <w:rsid w:val="000C0F50"/>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62A0E"/>
    <w:pPr>
      <w:ind w:firstLineChars="200" w:firstLine="420"/>
    </w:pPr>
  </w:style>
  <w:style w:type="paragraph" w:customStyle="1" w:styleId="LGTdoc1">
    <w:name w:val="LGTdoc_제목1"/>
    <w:basedOn w:val="Normal"/>
    <w:rsid w:val="000C26AA"/>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CharCharCharChar1CharCharCharCharCharCharCharCharChar">
    <w:name w:val="Char Char Char Char Char Char1 Char Char Char Char Char Char Char Char Char"/>
    <w:autoRedefine/>
    <w:rsid w:val="009A2F0E"/>
    <w:pPr>
      <w:widowControl w:val="0"/>
      <w:spacing w:line="300" w:lineRule="auto"/>
      <w:ind w:firstLineChars="200" w:firstLine="480"/>
      <w:jc w:val="both"/>
    </w:pPr>
    <w:rPr>
      <w:rFonts w:eastAsia="SimSun"/>
      <w:kern w:val="2"/>
      <w:sz w:val="22"/>
      <w:szCs w:val="22"/>
      <w:lang w:val="en-GB"/>
    </w:rPr>
  </w:style>
  <w:style w:type="paragraph" w:styleId="Revision">
    <w:name w:val="Revision"/>
    <w:hidden/>
    <w:uiPriority w:val="99"/>
    <w:semiHidden/>
    <w:rsid w:val="00EA3438"/>
    <w:rPr>
      <w:rFonts w:eastAsia="MS Gothic"/>
      <w:sz w:val="24"/>
      <w:szCs w:val="24"/>
      <w:lang w:eastAsia="en-US"/>
    </w:rPr>
  </w:style>
  <w:style w:type="numbering" w:customStyle="1" w:styleId="2">
    <w:name w:val="現在のリスト2"/>
    <w:rsid w:val="003E34C6"/>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4053"/>
    <w:rPr>
      <w:rFonts w:eastAsia="MS Gothic"/>
      <w:sz w:val="24"/>
      <w:szCs w:val="24"/>
      <w:lang w:eastAsia="en-US"/>
    </w:rPr>
  </w:style>
  <w:style w:type="paragraph" w:styleId="Heading1">
    <w:name w:val="heading 1"/>
    <w:aliases w:val="H1,h1,app heading 1,l1,Memo Heading 1,h11,h12,h13,h14,h15,h16"/>
    <w:basedOn w:val="Normal"/>
    <w:next w:val="Normal"/>
    <w:qFormat/>
    <w:rsid w:val="00454053"/>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54053"/>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54053"/>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54053"/>
    <w:pPr>
      <w:keepNext/>
      <w:numPr>
        <w:ilvl w:val="3"/>
        <w:numId w:val="3"/>
      </w:numPr>
      <w:jc w:val="right"/>
      <w:outlineLvl w:val="3"/>
    </w:pPr>
    <w:rPr>
      <w:rFonts w:ascii="Arial" w:hAnsi="Arial"/>
      <w:i/>
    </w:rPr>
  </w:style>
  <w:style w:type="paragraph" w:styleId="Heading5">
    <w:name w:val="heading 5"/>
    <w:aliases w:val="H5"/>
    <w:basedOn w:val="Normal"/>
    <w:next w:val="Normal"/>
    <w:qFormat/>
    <w:rsid w:val="00454053"/>
    <w:pPr>
      <w:keepNext/>
      <w:spacing w:line="360" w:lineRule="auto"/>
      <w:outlineLvl w:val="4"/>
    </w:pPr>
    <w:rPr>
      <w:sz w:val="26"/>
      <w:u w:val="single"/>
    </w:rPr>
  </w:style>
  <w:style w:type="paragraph" w:styleId="Heading6">
    <w:name w:val="heading 6"/>
    <w:basedOn w:val="Normal"/>
    <w:next w:val="Normal"/>
    <w:qFormat/>
    <w:rsid w:val="00454053"/>
    <w:pPr>
      <w:spacing w:before="240" w:after="60"/>
      <w:outlineLvl w:val="5"/>
    </w:pPr>
    <w:rPr>
      <w:i/>
      <w:sz w:val="22"/>
    </w:rPr>
  </w:style>
  <w:style w:type="paragraph" w:styleId="Heading7">
    <w:name w:val="heading 7"/>
    <w:basedOn w:val="Normal"/>
    <w:next w:val="Normal"/>
    <w:qFormat/>
    <w:rsid w:val="00454053"/>
    <w:pPr>
      <w:spacing w:before="240" w:after="60"/>
      <w:outlineLvl w:val="6"/>
    </w:pPr>
    <w:rPr>
      <w:rFonts w:ascii="Arial" w:hAnsi="Arial"/>
    </w:rPr>
  </w:style>
  <w:style w:type="paragraph" w:styleId="Heading8">
    <w:name w:val="heading 8"/>
    <w:aliases w:val="Table Heading"/>
    <w:basedOn w:val="Normal"/>
    <w:next w:val="Normal"/>
    <w:qFormat/>
    <w:rsid w:val="00454053"/>
    <w:pPr>
      <w:spacing w:before="240" w:after="60"/>
      <w:outlineLvl w:val="7"/>
    </w:pPr>
    <w:rPr>
      <w:rFonts w:ascii="Arial" w:hAnsi="Arial"/>
      <w:i/>
    </w:rPr>
  </w:style>
  <w:style w:type="paragraph" w:styleId="Heading9">
    <w:name w:val="heading 9"/>
    <w:aliases w:val="Figure Heading,FH"/>
    <w:basedOn w:val="Normal"/>
    <w:next w:val="Normal"/>
    <w:qFormat/>
    <w:rsid w:val="0045405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5405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rsid w:val="00454053"/>
    <w:pPr>
      <w:spacing w:after="120"/>
    </w:pPr>
  </w:style>
  <w:style w:type="paragraph" w:styleId="BodyText2">
    <w:name w:val="Body Text 2"/>
    <w:basedOn w:val="Normal"/>
    <w:rsid w:val="0045405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54053"/>
    <w:pPr>
      <w:widowControl w:val="0"/>
    </w:pPr>
    <w:rPr>
      <w:rFonts w:ascii="Arial" w:eastAsia="SimSun" w:hAnsi="Arial" w:cs="Arial"/>
      <w:b/>
      <w:noProof/>
      <w:color w:val="0000FF"/>
      <w:kern w:val="2"/>
      <w:sz w:val="18"/>
      <w:szCs w:val="24"/>
      <w:lang w:eastAsia="en-US"/>
    </w:rPr>
  </w:style>
  <w:style w:type="paragraph" w:styleId="DocumentMap">
    <w:name w:val="Document Map"/>
    <w:basedOn w:val="Normal"/>
    <w:semiHidden/>
    <w:rsid w:val="00454053"/>
    <w:pPr>
      <w:shd w:val="clear" w:color="auto" w:fill="000080"/>
    </w:pPr>
    <w:rPr>
      <w:rFonts w:ascii="Tahoma" w:hAnsi="Tahoma"/>
    </w:rPr>
  </w:style>
  <w:style w:type="paragraph" w:styleId="PlainText">
    <w:name w:val="Plain Text"/>
    <w:basedOn w:val="Normal"/>
    <w:rsid w:val="00454053"/>
    <w:rPr>
      <w:rFonts w:ascii="Courier New" w:hAnsi="Courier New"/>
    </w:rPr>
  </w:style>
  <w:style w:type="paragraph" w:customStyle="1" w:styleId="ZT">
    <w:name w:val="ZT"/>
    <w:rsid w:val="0045405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54053"/>
  </w:style>
  <w:style w:type="paragraph" w:customStyle="1" w:styleId="TF">
    <w:name w:val="TF"/>
    <w:basedOn w:val="TH"/>
    <w:rsid w:val="00454053"/>
    <w:pPr>
      <w:keepNext w:val="0"/>
      <w:spacing w:before="0" w:after="240"/>
    </w:pPr>
  </w:style>
  <w:style w:type="paragraph" w:customStyle="1" w:styleId="TH">
    <w:name w:val="TH"/>
    <w:basedOn w:val="Normal"/>
    <w:rsid w:val="00454053"/>
    <w:pPr>
      <w:keepNext/>
      <w:keepLines/>
      <w:spacing w:before="60" w:after="180"/>
      <w:jc w:val="center"/>
    </w:pPr>
    <w:rPr>
      <w:rFonts w:ascii="Arial" w:hAnsi="Arial"/>
      <w:b/>
    </w:rPr>
  </w:style>
  <w:style w:type="paragraph" w:customStyle="1" w:styleId="B1">
    <w:name w:val="B1"/>
    <w:basedOn w:val="List"/>
    <w:rsid w:val="00454053"/>
  </w:style>
  <w:style w:type="paragraph" w:styleId="List">
    <w:name w:val="List"/>
    <w:basedOn w:val="Normal"/>
    <w:rsid w:val="00454053"/>
    <w:pPr>
      <w:spacing w:after="180"/>
      <w:ind w:left="568" w:hanging="284"/>
    </w:pPr>
  </w:style>
  <w:style w:type="paragraph" w:customStyle="1" w:styleId="EQ">
    <w:name w:val="EQ"/>
    <w:basedOn w:val="Normal"/>
    <w:next w:val="Normal"/>
    <w:rsid w:val="00454053"/>
    <w:pPr>
      <w:keepLines/>
      <w:tabs>
        <w:tab w:val="center" w:pos="4536"/>
        <w:tab w:val="right" w:pos="9072"/>
      </w:tabs>
      <w:spacing w:after="180"/>
    </w:pPr>
    <w:rPr>
      <w:noProof/>
    </w:rPr>
  </w:style>
  <w:style w:type="paragraph" w:customStyle="1" w:styleId="lptext">
    <w:name w:val="löptext"/>
    <w:basedOn w:val="Normal"/>
    <w:rsid w:val="00454053"/>
    <w:pPr>
      <w:spacing w:before="100" w:after="100"/>
      <w:ind w:left="860"/>
    </w:pPr>
    <w:rPr>
      <w:rFonts w:ascii="Times" w:hAnsi="Times"/>
    </w:rPr>
  </w:style>
  <w:style w:type="character" w:styleId="FootnoteReference">
    <w:name w:val="footnote reference"/>
    <w:semiHidden/>
    <w:rsid w:val="00454053"/>
    <w:rPr>
      <w:rFonts w:eastAsia="SimSun" w:cs="Arial"/>
      <w:b/>
      <w:color w:val="0000FF"/>
      <w:kern w:val="2"/>
      <w:position w:val="6"/>
      <w:sz w:val="16"/>
      <w:szCs w:val="24"/>
      <w:lang w:val="en-US" w:eastAsia="zh-CN" w:bidi="ar-SA"/>
    </w:rPr>
  </w:style>
  <w:style w:type="paragraph" w:styleId="FootnoteText">
    <w:name w:val="footnote text"/>
    <w:basedOn w:val="Normal"/>
    <w:semiHidden/>
    <w:rsid w:val="00454053"/>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54053"/>
    <w:pPr>
      <w:spacing w:before="120" w:after="120"/>
    </w:pPr>
    <w:rPr>
      <w:rFonts w:cs="Arial"/>
      <w:b/>
      <w:color w:val="0000FF"/>
      <w:kern w:val="2"/>
      <w:lang w:val="en-GB"/>
    </w:rPr>
  </w:style>
  <w:style w:type="paragraph" w:customStyle="1" w:styleId="a">
    <w:name w:val="佐藤２"/>
    <w:basedOn w:val="Normal"/>
    <w:rsid w:val="00454053"/>
    <w:pPr>
      <w:numPr>
        <w:numId w:val="4"/>
      </w:numPr>
      <w:spacing w:after="180"/>
    </w:pPr>
    <w:rPr>
      <w:lang w:eastAsia="ja-JP"/>
    </w:rPr>
  </w:style>
  <w:style w:type="paragraph" w:styleId="BodyTextIndent2">
    <w:name w:val="Body Text Indent 2"/>
    <w:basedOn w:val="Normal"/>
    <w:rsid w:val="00454053"/>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54053"/>
    <w:pPr>
      <w:tabs>
        <w:tab w:val="clear" w:pos="360"/>
      </w:tabs>
      <w:spacing w:after="60"/>
      <w:ind w:left="1080" w:hanging="357"/>
    </w:pPr>
    <w:rPr>
      <w:rFonts w:ascii="Arial" w:hAnsi="Arial"/>
    </w:rPr>
  </w:style>
  <w:style w:type="paragraph" w:styleId="ListBullet">
    <w:name w:val="List Bullet"/>
    <w:basedOn w:val="Normal"/>
    <w:autoRedefine/>
    <w:rsid w:val="00454053"/>
    <w:pPr>
      <w:tabs>
        <w:tab w:val="num" w:pos="360"/>
      </w:tabs>
      <w:ind w:left="360" w:hanging="360"/>
    </w:pPr>
  </w:style>
  <w:style w:type="paragraph" w:customStyle="1" w:styleId="ListBulletLast">
    <w:name w:val="List Bullet Last"/>
    <w:aliases w:val="lbl"/>
    <w:basedOn w:val="ListBullet"/>
    <w:next w:val="BodyText"/>
    <w:rsid w:val="00454053"/>
    <w:pPr>
      <w:tabs>
        <w:tab w:val="clear" w:pos="360"/>
      </w:tabs>
      <w:spacing w:after="240"/>
      <w:ind w:left="714" w:hanging="357"/>
    </w:pPr>
    <w:rPr>
      <w:rFonts w:ascii="Arial" w:hAnsi="Arial"/>
    </w:rPr>
  </w:style>
  <w:style w:type="paragraph" w:styleId="Footer">
    <w:name w:val="footer"/>
    <w:basedOn w:val="Normal"/>
    <w:rsid w:val="00454053"/>
    <w:pPr>
      <w:tabs>
        <w:tab w:val="center" w:pos="4536"/>
        <w:tab w:val="right" w:pos="9072"/>
      </w:tabs>
      <w:spacing w:before="120"/>
    </w:pPr>
    <w:rPr>
      <w:lang w:val="de-DE"/>
    </w:rPr>
  </w:style>
  <w:style w:type="paragraph" w:styleId="List2">
    <w:name w:val="List 2"/>
    <w:basedOn w:val="List"/>
    <w:rsid w:val="00454053"/>
    <w:pPr>
      <w:ind w:left="851"/>
    </w:pPr>
    <w:rPr>
      <w:lang w:eastAsia="ja-JP"/>
    </w:rPr>
  </w:style>
  <w:style w:type="paragraph" w:customStyle="1" w:styleId="TitleText">
    <w:name w:val="Title Text"/>
    <w:basedOn w:val="Normal"/>
    <w:next w:val="Normal"/>
    <w:rsid w:val="00454053"/>
    <w:pPr>
      <w:spacing w:after="220"/>
    </w:pPr>
    <w:rPr>
      <w:rFonts w:ascii="Arial" w:hAnsi="Arial"/>
      <w:b/>
      <w:sz w:val="22"/>
    </w:rPr>
  </w:style>
  <w:style w:type="paragraph" w:styleId="Title">
    <w:name w:val="Title"/>
    <w:basedOn w:val="Normal"/>
    <w:qFormat/>
    <w:rsid w:val="00454053"/>
    <w:pPr>
      <w:jc w:val="center"/>
    </w:pPr>
    <w:rPr>
      <w:rFonts w:ascii="Arial" w:hAnsi="Arial"/>
      <w:b/>
    </w:rPr>
  </w:style>
  <w:style w:type="paragraph" w:styleId="TableofFigures">
    <w:name w:val="table of figures"/>
    <w:basedOn w:val="TOC1"/>
    <w:next w:val="Normal"/>
    <w:semiHidden/>
    <w:rsid w:val="00454053"/>
    <w:pPr>
      <w:tabs>
        <w:tab w:val="right" w:leader="dot" w:pos="9360"/>
      </w:tabs>
      <w:spacing w:before="120" w:after="120"/>
    </w:pPr>
    <w:rPr>
      <w:caps/>
    </w:rPr>
  </w:style>
  <w:style w:type="paragraph" w:styleId="TOC1">
    <w:name w:val="toc 1"/>
    <w:basedOn w:val="Normal"/>
    <w:next w:val="Normal"/>
    <w:autoRedefine/>
    <w:semiHidden/>
    <w:rsid w:val="00454053"/>
  </w:style>
  <w:style w:type="character" w:styleId="PageNumber">
    <w:name w:val="page number"/>
    <w:basedOn w:val="DefaultParagraphFont"/>
    <w:rsid w:val="00454053"/>
  </w:style>
  <w:style w:type="paragraph" w:styleId="BodyText3">
    <w:name w:val="Body Text 3"/>
    <w:basedOn w:val="Normal"/>
    <w:rsid w:val="00454053"/>
    <w:pPr>
      <w:jc w:val="both"/>
    </w:pPr>
    <w:rPr>
      <w:lang w:eastAsia="ja-JP"/>
    </w:rPr>
  </w:style>
  <w:style w:type="paragraph" w:customStyle="1" w:styleId="TableText">
    <w:name w:val="Table_Text"/>
    <w:basedOn w:val="Normal"/>
    <w:rsid w:val="0045405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54053"/>
    <w:pPr>
      <w:spacing w:after="240"/>
      <w:jc w:val="both"/>
    </w:pPr>
    <w:rPr>
      <w:lang w:eastAsia="ja-JP"/>
    </w:rPr>
  </w:style>
  <w:style w:type="paragraph" w:customStyle="1" w:styleId="textintend1">
    <w:name w:val="text intend 1"/>
    <w:basedOn w:val="text"/>
    <w:rsid w:val="00454053"/>
    <w:pPr>
      <w:numPr>
        <w:numId w:val="2"/>
      </w:numPr>
      <w:spacing w:after="120"/>
    </w:pPr>
  </w:style>
  <w:style w:type="paragraph" w:customStyle="1" w:styleId="shortcode">
    <w:name w:val="shortcode"/>
    <w:basedOn w:val="BodyText"/>
    <w:rsid w:val="0045405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54053"/>
    <w:pPr>
      <w:overflowPunct w:val="0"/>
      <w:autoSpaceDE w:val="0"/>
      <w:autoSpaceDN w:val="0"/>
      <w:adjustRightInd w:val="0"/>
      <w:textAlignment w:val="baseline"/>
    </w:pPr>
    <w:rPr>
      <w:lang w:eastAsia="en-US"/>
    </w:rPr>
  </w:style>
  <w:style w:type="paragraph" w:customStyle="1" w:styleId="B3">
    <w:name w:val="B3"/>
    <w:basedOn w:val="List3"/>
    <w:rsid w:val="0045405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54053"/>
    <w:pPr>
      <w:ind w:leftChars="400" w:left="100" w:hangingChars="200" w:hanging="200"/>
    </w:pPr>
  </w:style>
  <w:style w:type="paragraph" w:customStyle="1" w:styleId="RecCCITT">
    <w:name w:val="Rec_CCITT_#"/>
    <w:basedOn w:val="Normal"/>
    <w:rsid w:val="00454053"/>
    <w:pPr>
      <w:keepNext/>
      <w:keepLines/>
      <w:spacing w:after="180"/>
    </w:pPr>
    <w:rPr>
      <w:b/>
    </w:rPr>
  </w:style>
  <w:style w:type="character" w:styleId="Hyperlink">
    <w:name w:val="Hyperlink"/>
    <w:rsid w:val="00454053"/>
    <w:rPr>
      <w:rFonts w:eastAsia="SimSun" w:cs="Arial"/>
      <w:color w:val="0000FF"/>
      <w:kern w:val="2"/>
      <w:sz w:val="24"/>
      <w:szCs w:val="24"/>
      <w:u w:val="single"/>
      <w:lang w:val="en-US" w:eastAsia="zh-CN" w:bidi="ar-SA"/>
    </w:rPr>
  </w:style>
  <w:style w:type="character" w:styleId="FollowedHyperlink">
    <w:name w:val="FollowedHyperlink"/>
    <w:rsid w:val="00454053"/>
    <w:rPr>
      <w:rFonts w:eastAsia="SimSun" w:cs="Arial"/>
      <w:color w:val="800080"/>
      <w:kern w:val="2"/>
      <w:sz w:val="24"/>
      <w:szCs w:val="24"/>
      <w:u w:val="single"/>
      <w:lang w:val="en-US" w:eastAsia="zh-CN" w:bidi="ar-SA"/>
    </w:rPr>
  </w:style>
  <w:style w:type="paragraph" w:styleId="BodyTextIndent">
    <w:name w:val="Body Text Indent"/>
    <w:basedOn w:val="Normal"/>
    <w:rsid w:val="00454053"/>
    <w:pPr>
      <w:ind w:left="360"/>
    </w:pPr>
    <w:rPr>
      <w:bCs/>
      <w:lang w:eastAsia="ja-JP"/>
    </w:rPr>
  </w:style>
  <w:style w:type="character" w:styleId="CommentReference">
    <w:name w:val="annotation reference"/>
    <w:semiHidden/>
    <w:rsid w:val="00454053"/>
    <w:rPr>
      <w:rFonts w:eastAsia="SimSun" w:cs="Arial"/>
      <w:color w:val="0000FF"/>
      <w:kern w:val="2"/>
      <w:sz w:val="16"/>
      <w:szCs w:val="16"/>
      <w:lang w:val="en-US" w:eastAsia="zh-CN" w:bidi="ar-SA"/>
    </w:rPr>
  </w:style>
  <w:style w:type="paragraph" w:customStyle="1" w:styleId="1">
    <w:name w:val="吹き出し1"/>
    <w:basedOn w:val="Normal"/>
    <w:semiHidden/>
    <w:rsid w:val="00454053"/>
    <w:rPr>
      <w:rFonts w:ascii="Arial" w:hAnsi="Arial"/>
      <w:sz w:val="18"/>
      <w:szCs w:val="18"/>
    </w:rPr>
  </w:style>
  <w:style w:type="paragraph" w:customStyle="1" w:styleId="Reference">
    <w:name w:val="Reference"/>
    <w:basedOn w:val="Normal"/>
    <w:rsid w:val="00454053"/>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54053"/>
    <w:rPr>
      <w:rFonts w:cs="Arial"/>
      <w:color w:val="0000FF"/>
      <w:kern w:val="2"/>
      <w:lang w:eastAsia="zh-CN"/>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54053"/>
    <w:rPr>
      <w:b/>
      <w:bCs/>
    </w:rPr>
  </w:style>
  <w:style w:type="paragraph" w:styleId="BalloonText">
    <w:name w:val="Balloon Text"/>
    <w:basedOn w:val="Normal"/>
    <w:semiHidden/>
    <w:rsid w:val="00454053"/>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cs="Arial"/>
      <w:b/>
      <w:color w:val="0000FF"/>
      <w:kern w:val="2"/>
      <w:sz w:val="24"/>
      <w:szCs w:val="24"/>
      <w:lang w:val="en-GB" w:eastAsia="en-US" w:bidi="ar-SA"/>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A20EAD"/>
    <w:rPr>
      <w:rFonts w:eastAsia="SimSun" w:cs="Arial"/>
      <w:b/>
      <w:bCs/>
      <w:color w:val="0000FF"/>
      <w:kern w:val="2"/>
      <w:sz w:val="24"/>
      <w:szCs w:val="24"/>
      <w:lang w:val="en-US" w:eastAsia="zh-CN" w:bidi="ar-SA"/>
    </w:rPr>
  </w:style>
  <w:style w:type="character" w:customStyle="1" w:styleId="capCharChar">
    <w:name w:val="cap Char Char"/>
    <w:rsid w:val="00CA215E"/>
    <w:rPr>
      <w:rFonts w:eastAsia="MS Gothic" w:cs="Arial"/>
      <w:b/>
      <w:color w:val="0000FF"/>
      <w:kern w:val="2"/>
      <w:sz w:val="24"/>
      <w:szCs w:val="24"/>
      <w:lang w:val="en-US" w:eastAsia="en-US" w:bidi="ar-SA"/>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cs="Arial"/>
      <w:color w:val="0000FF"/>
      <w:kern w:val="2"/>
      <w:sz w:val="24"/>
      <w:szCs w:val="24"/>
      <w:lang w:val="en-US" w:eastAsia="zh-CN" w:bidi="ar-SA"/>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1770"/>
    <w:rPr>
      <w:rFonts w:ascii="Arial" w:eastAsia="SimSun" w:hAnsi="Arial" w:cs="Arial"/>
      <w:b/>
      <w:noProof/>
      <w:color w:val="0000FF"/>
      <w:kern w:val="2"/>
      <w:sz w:val="18"/>
      <w:szCs w:val="24"/>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CharCharCharChar0">
    <w:name w:val="Char Char Char Char Char Char"/>
    <w:semiHidden/>
    <w:rsid w:val="007269FE"/>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
    <w:name w:val="Char Char1 Char"/>
    <w:basedOn w:val="Heading4"/>
    <w:next w:val="Normal"/>
    <w:autoRedefine/>
    <w:rsid w:val="00FA1736"/>
    <w:pPr>
      <w:keepLines/>
      <w:widowControl w:val="0"/>
      <w:numPr>
        <w:ilvl w:val="0"/>
        <w:numId w:val="0"/>
      </w:numPr>
      <w:adjustRightInd w:val="0"/>
      <w:spacing w:before="120" w:after="120" w:line="436" w:lineRule="exact"/>
      <w:ind w:left="429" w:hanging="429"/>
      <w:jc w:val="left"/>
    </w:pPr>
    <w:rPr>
      <w:rFonts w:ascii="Tahoma" w:eastAsia="SimSun" w:hAnsi="Tahoma"/>
      <w:b/>
      <w:i w:val="0"/>
      <w:kern w:val="2"/>
      <w:lang w:eastAsia="zh-CN"/>
    </w:rPr>
  </w:style>
  <w:style w:type="paragraph" w:customStyle="1" w:styleId="TAH">
    <w:name w:val="TAH"/>
    <w:basedOn w:val="Normal"/>
    <w:rsid w:val="001D7D4C"/>
    <w:pPr>
      <w:keepNext/>
      <w:keepLines/>
      <w:overflowPunct w:val="0"/>
      <w:autoSpaceDE w:val="0"/>
      <w:autoSpaceDN w:val="0"/>
      <w:adjustRightInd w:val="0"/>
      <w:jc w:val="center"/>
      <w:textAlignment w:val="baseline"/>
    </w:pPr>
    <w:rPr>
      <w:rFonts w:ascii="Arial" w:eastAsia="Times New Roman" w:hAnsi="Arial"/>
      <w:b/>
      <w:sz w:val="18"/>
      <w:szCs w:val="20"/>
      <w:lang w:val="en-GB"/>
    </w:rPr>
  </w:style>
  <w:style w:type="paragraph" w:customStyle="1" w:styleId="CharChar1CharCharCharCharCharCharCharCharCharCharCharChar">
    <w:name w:val="Char Char1 Char Char Char Char Char Char Char Char Char Char Char Char"/>
    <w:next w:val="Normal"/>
    <w:semiHidden/>
    <w:rsid w:val="000C0F50"/>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uiPriority w:val="34"/>
    <w:qFormat/>
    <w:rsid w:val="00C62A0E"/>
    <w:pPr>
      <w:ind w:firstLineChars="200" w:firstLine="420"/>
    </w:pPr>
  </w:style>
  <w:style w:type="paragraph" w:customStyle="1" w:styleId="LGTdoc1">
    <w:name w:val="LGTdoc_제목1"/>
    <w:basedOn w:val="Normal"/>
    <w:rsid w:val="000C26AA"/>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CharCharCharChar1CharCharCharCharCharCharCharCharChar">
    <w:name w:val="Char Char Char Char Char Char1 Char Char Char Char Char Char Char Char Char"/>
    <w:autoRedefine/>
    <w:rsid w:val="009A2F0E"/>
    <w:pPr>
      <w:widowControl w:val="0"/>
      <w:spacing w:line="300" w:lineRule="auto"/>
      <w:ind w:firstLineChars="200" w:firstLine="480"/>
      <w:jc w:val="both"/>
    </w:pPr>
    <w:rPr>
      <w:rFonts w:eastAsia="SimSun"/>
      <w:kern w:val="2"/>
      <w:sz w:val="22"/>
      <w:szCs w:val="22"/>
      <w:lang w:val="en-GB"/>
    </w:rPr>
  </w:style>
  <w:style w:type="paragraph" w:styleId="Revision">
    <w:name w:val="Revision"/>
    <w:hidden/>
    <w:uiPriority w:val="99"/>
    <w:semiHidden/>
    <w:rsid w:val="00EA3438"/>
    <w:rPr>
      <w:rFonts w:eastAsia="MS Gothic"/>
      <w:sz w:val="24"/>
      <w:szCs w:val="24"/>
      <w:lang w:eastAsia="en-US"/>
    </w:rPr>
  </w:style>
  <w:style w:type="numbering" w:customStyle="1" w:styleId="2">
    <w:name w:val="現在のリスト2"/>
    <w:rsid w:val="003E34C6"/>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6112">
      <w:bodyDiv w:val="1"/>
      <w:marLeft w:val="0"/>
      <w:marRight w:val="0"/>
      <w:marTop w:val="0"/>
      <w:marBottom w:val="0"/>
      <w:divBdr>
        <w:top w:val="none" w:sz="0" w:space="0" w:color="auto"/>
        <w:left w:val="none" w:sz="0" w:space="0" w:color="auto"/>
        <w:bottom w:val="none" w:sz="0" w:space="0" w:color="auto"/>
        <w:right w:val="none" w:sz="0" w:space="0" w:color="auto"/>
      </w:divBdr>
    </w:div>
    <w:div w:id="13770263">
      <w:bodyDiv w:val="1"/>
      <w:marLeft w:val="0"/>
      <w:marRight w:val="0"/>
      <w:marTop w:val="0"/>
      <w:marBottom w:val="0"/>
      <w:divBdr>
        <w:top w:val="none" w:sz="0" w:space="0" w:color="auto"/>
        <w:left w:val="none" w:sz="0" w:space="0" w:color="auto"/>
        <w:bottom w:val="none" w:sz="0" w:space="0" w:color="auto"/>
        <w:right w:val="none" w:sz="0" w:space="0" w:color="auto"/>
      </w:divBdr>
    </w:div>
    <w:div w:id="34742387">
      <w:bodyDiv w:val="1"/>
      <w:marLeft w:val="0"/>
      <w:marRight w:val="0"/>
      <w:marTop w:val="0"/>
      <w:marBottom w:val="0"/>
      <w:divBdr>
        <w:top w:val="none" w:sz="0" w:space="0" w:color="auto"/>
        <w:left w:val="none" w:sz="0" w:space="0" w:color="auto"/>
        <w:bottom w:val="none" w:sz="0" w:space="0" w:color="auto"/>
        <w:right w:val="none" w:sz="0" w:space="0" w:color="auto"/>
      </w:divBdr>
    </w:div>
    <w:div w:id="6861708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1533615">
      <w:bodyDiv w:val="1"/>
      <w:marLeft w:val="0"/>
      <w:marRight w:val="0"/>
      <w:marTop w:val="0"/>
      <w:marBottom w:val="0"/>
      <w:divBdr>
        <w:top w:val="none" w:sz="0" w:space="0" w:color="auto"/>
        <w:left w:val="none" w:sz="0" w:space="0" w:color="auto"/>
        <w:bottom w:val="none" w:sz="0" w:space="0" w:color="auto"/>
        <w:right w:val="none" w:sz="0" w:space="0" w:color="auto"/>
      </w:divBdr>
    </w:div>
    <w:div w:id="104354607">
      <w:bodyDiv w:val="1"/>
      <w:marLeft w:val="0"/>
      <w:marRight w:val="0"/>
      <w:marTop w:val="0"/>
      <w:marBottom w:val="0"/>
      <w:divBdr>
        <w:top w:val="none" w:sz="0" w:space="0" w:color="auto"/>
        <w:left w:val="none" w:sz="0" w:space="0" w:color="auto"/>
        <w:bottom w:val="none" w:sz="0" w:space="0" w:color="auto"/>
        <w:right w:val="none" w:sz="0" w:space="0" w:color="auto"/>
      </w:divBdr>
    </w:div>
    <w:div w:id="104471421">
      <w:bodyDiv w:val="1"/>
      <w:marLeft w:val="0"/>
      <w:marRight w:val="0"/>
      <w:marTop w:val="0"/>
      <w:marBottom w:val="0"/>
      <w:divBdr>
        <w:top w:val="none" w:sz="0" w:space="0" w:color="auto"/>
        <w:left w:val="none" w:sz="0" w:space="0" w:color="auto"/>
        <w:bottom w:val="none" w:sz="0" w:space="0" w:color="auto"/>
        <w:right w:val="none" w:sz="0" w:space="0" w:color="auto"/>
      </w:divBdr>
    </w:div>
    <w:div w:id="143352345">
      <w:bodyDiv w:val="1"/>
      <w:marLeft w:val="0"/>
      <w:marRight w:val="0"/>
      <w:marTop w:val="0"/>
      <w:marBottom w:val="0"/>
      <w:divBdr>
        <w:top w:val="none" w:sz="0" w:space="0" w:color="auto"/>
        <w:left w:val="none" w:sz="0" w:space="0" w:color="auto"/>
        <w:bottom w:val="none" w:sz="0" w:space="0" w:color="auto"/>
        <w:right w:val="none" w:sz="0" w:space="0" w:color="auto"/>
      </w:divBdr>
    </w:div>
    <w:div w:id="145516507">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57696483">
      <w:bodyDiv w:val="1"/>
      <w:marLeft w:val="0"/>
      <w:marRight w:val="0"/>
      <w:marTop w:val="0"/>
      <w:marBottom w:val="0"/>
      <w:divBdr>
        <w:top w:val="none" w:sz="0" w:space="0" w:color="auto"/>
        <w:left w:val="none" w:sz="0" w:space="0" w:color="auto"/>
        <w:bottom w:val="none" w:sz="0" w:space="0" w:color="auto"/>
        <w:right w:val="none" w:sz="0" w:space="0" w:color="auto"/>
      </w:divBdr>
    </w:div>
    <w:div w:id="166482361">
      <w:bodyDiv w:val="1"/>
      <w:marLeft w:val="0"/>
      <w:marRight w:val="0"/>
      <w:marTop w:val="0"/>
      <w:marBottom w:val="0"/>
      <w:divBdr>
        <w:top w:val="none" w:sz="0" w:space="0" w:color="auto"/>
        <w:left w:val="none" w:sz="0" w:space="0" w:color="auto"/>
        <w:bottom w:val="none" w:sz="0" w:space="0" w:color="auto"/>
        <w:right w:val="none" w:sz="0" w:space="0" w:color="auto"/>
      </w:divBdr>
    </w:div>
    <w:div w:id="181673550">
      <w:bodyDiv w:val="1"/>
      <w:marLeft w:val="0"/>
      <w:marRight w:val="0"/>
      <w:marTop w:val="0"/>
      <w:marBottom w:val="0"/>
      <w:divBdr>
        <w:top w:val="none" w:sz="0" w:space="0" w:color="auto"/>
        <w:left w:val="none" w:sz="0" w:space="0" w:color="auto"/>
        <w:bottom w:val="none" w:sz="0" w:space="0" w:color="auto"/>
        <w:right w:val="none" w:sz="0" w:space="0" w:color="auto"/>
      </w:divBdr>
    </w:div>
    <w:div w:id="184056882">
      <w:bodyDiv w:val="1"/>
      <w:marLeft w:val="0"/>
      <w:marRight w:val="0"/>
      <w:marTop w:val="0"/>
      <w:marBottom w:val="0"/>
      <w:divBdr>
        <w:top w:val="none" w:sz="0" w:space="0" w:color="auto"/>
        <w:left w:val="none" w:sz="0" w:space="0" w:color="auto"/>
        <w:bottom w:val="none" w:sz="0" w:space="0" w:color="auto"/>
        <w:right w:val="none" w:sz="0" w:space="0" w:color="auto"/>
      </w:divBdr>
    </w:div>
    <w:div w:id="188376459">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1065327">
      <w:bodyDiv w:val="1"/>
      <w:marLeft w:val="0"/>
      <w:marRight w:val="0"/>
      <w:marTop w:val="0"/>
      <w:marBottom w:val="0"/>
      <w:divBdr>
        <w:top w:val="none" w:sz="0" w:space="0" w:color="auto"/>
        <w:left w:val="none" w:sz="0" w:space="0" w:color="auto"/>
        <w:bottom w:val="none" w:sz="0" w:space="0" w:color="auto"/>
        <w:right w:val="none" w:sz="0" w:space="0" w:color="auto"/>
      </w:divBdr>
    </w:div>
    <w:div w:id="254242641">
      <w:bodyDiv w:val="1"/>
      <w:marLeft w:val="0"/>
      <w:marRight w:val="0"/>
      <w:marTop w:val="0"/>
      <w:marBottom w:val="0"/>
      <w:divBdr>
        <w:top w:val="none" w:sz="0" w:space="0" w:color="auto"/>
        <w:left w:val="none" w:sz="0" w:space="0" w:color="auto"/>
        <w:bottom w:val="none" w:sz="0" w:space="0" w:color="auto"/>
        <w:right w:val="none" w:sz="0" w:space="0" w:color="auto"/>
      </w:divBdr>
    </w:div>
    <w:div w:id="255872034">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6756798">
      <w:bodyDiv w:val="1"/>
      <w:marLeft w:val="0"/>
      <w:marRight w:val="0"/>
      <w:marTop w:val="0"/>
      <w:marBottom w:val="0"/>
      <w:divBdr>
        <w:top w:val="none" w:sz="0" w:space="0" w:color="auto"/>
        <w:left w:val="none" w:sz="0" w:space="0" w:color="auto"/>
        <w:bottom w:val="none" w:sz="0" w:space="0" w:color="auto"/>
        <w:right w:val="none" w:sz="0" w:space="0" w:color="auto"/>
      </w:divBdr>
    </w:div>
    <w:div w:id="419329936">
      <w:bodyDiv w:val="1"/>
      <w:marLeft w:val="0"/>
      <w:marRight w:val="0"/>
      <w:marTop w:val="0"/>
      <w:marBottom w:val="0"/>
      <w:divBdr>
        <w:top w:val="none" w:sz="0" w:space="0" w:color="auto"/>
        <w:left w:val="none" w:sz="0" w:space="0" w:color="auto"/>
        <w:bottom w:val="none" w:sz="0" w:space="0" w:color="auto"/>
        <w:right w:val="none" w:sz="0" w:space="0" w:color="auto"/>
      </w:divBdr>
    </w:div>
    <w:div w:id="42384050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1022518">
      <w:bodyDiv w:val="1"/>
      <w:marLeft w:val="0"/>
      <w:marRight w:val="0"/>
      <w:marTop w:val="0"/>
      <w:marBottom w:val="0"/>
      <w:divBdr>
        <w:top w:val="none" w:sz="0" w:space="0" w:color="auto"/>
        <w:left w:val="none" w:sz="0" w:space="0" w:color="auto"/>
        <w:bottom w:val="none" w:sz="0" w:space="0" w:color="auto"/>
        <w:right w:val="none" w:sz="0" w:space="0" w:color="auto"/>
      </w:divBdr>
    </w:div>
    <w:div w:id="462818635">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76260387">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487870592">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475066">
      <w:bodyDiv w:val="1"/>
      <w:marLeft w:val="0"/>
      <w:marRight w:val="0"/>
      <w:marTop w:val="0"/>
      <w:marBottom w:val="0"/>
      <w:divBdr>
        <w:top w:val="none" w:sz="0" w:space="0" w:color="auto"/>
        <w:left w:val="none" w:sz="0" w:space="0" w:color="auto"/>
        <w:bottom w:val="none" w:sz="0" w:space="0" w:color="auto"/>
        <w:right w:val="none" w:sz="0" w:space="0" w:color="auto"/>
      </w:divBdr>
    </w:div>
    <w:div w:id="589896977">
      <w:bodyDiv w:val="1"/>
      <w:marLeft w:val="0"/>
      <w:marRight w:val="0"/>
      <w:marTop w:val="0"/>
      <w:marBottom w:val="0"/>
      <w:divBdr>
        <w:top w:val="none" w:sz="0" w:space="0" w:color="auto"/>
        <w:left w:val="none" w:sz="0" w:space="0" w:color="auto"/>
        <w:bottom w:val="none" w:sz="0" w:space="0" w:color="auto"/>
        <w:right w:val="none" w:sz="0" w:space="0" w:color="auto"/>
      </w:divBdr>
    </w:div>
    <w:div w:id="603538175">
      <w:bodyDiv w:val="1"/>
      <w:marLeft w:val="0"/>
      <w:marRight w:val="0"/>
      <w:marTop w:val="0"/>
      <w:marBottom w:val="0"/>
      <w:divBdr>
        <w:top w:val="none" w:sz="0" w:space="0" w:color="auto"/>
        <w:left w:val="none" w:sz="0" w:space="0" w:color="auto"/>
        <w:bottom w:val="none" w:sz="0" w:space="0" w:color="auto"/>
        <w:right w:val="none" w:sz="0" w:space="0" w:color="auto"/>
      </w:divBdr>
    </w:div>
    <w:div w:id="620763353">
      <w:bodyDiv w:val="1"/>
      <w:marLeft w:val="0"/>
      <w:marRight w:val="0"/>
      <w:marTop w:val="0"/>
      <w:marBottom w:val="0"/>
      <w:divBdr>
        <w:top w:val="none" w:sz="0" w:space="0" w:color="auto"/>
        <w:left w:val="none" w:sz="0" w:space="0" w:color="auto"/>
        <w:bottom w:val="none" w:sz="0" w:space="0" w:color="auto"/>
        <w:right w:val="none" w:sz="0" w:space="0" w:color="auto"/>
      </w:divBdr>
    </w:div>
    <w:div w:id="625163181">
      <w:bodyDiv w:val="1"/>
      <w:marLeft w:val="0"/>
      <w:marRight w:val="0"/>
      <w:marTop w:val="0"/>
      <w:marBottom w:val="0"/>
      <w:divBdr>
        <w:top w:val="none" w:sz="0" w:space="0" w:color="auto"/>
        <w:left w:val="none" w:sz="0" w:space="0" w:color="auto"/>
        <w:bottom w:val="none" w:sz="0" w:space="0" w:color="auto"/>
        <w:right w:val="none" w:sz="0" w:space="0" w:color="auto"/>
      </w:divBdr>
    </w:div>
    <w:div w:id="630554390">
      <w:bodyDiv w:val="1"/>
      <w:marLeft w:val="0"/>
      <w:marRight w:val="0"/>
      <w:marTop w:val="0"/>
      <w:marBottom w:val="0"/>
      <w:divBdr>
        <w:top w:val="none" w:sz="0" w:space="0" w:color="auto"/>
        <w:left w:val="none" w:sz="0" w:space="0" w:color="auto"/>
        <w:bottom w:val="none" w:sz="0" w:space="0" w:color="auto"/>
        <w:right w:val="none" w:sz="0" w:space="0" w:color="auto"/>
      </w:divBdr>
    </w:div>
    <w:div w:id="661933308">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89327356">
      <w:bodyDiv w:val="1"/>
      <w:marLeft w:val="0"/>
      <w:marRight w:val="0"/>
      <w:marTop w:val="0"/>
      <w:marBottom w:val="0"/>
      <w:divBdr>
        <w:top w:val="none" w:sz="0" w:space="0" w:color="auto"/>
        <w:left w:val="none" w:sz="0" w:space="0" w:color="auto"/>
        <w:bottom w:val="none" w:sz="0" w:space="0" w:color="auto"/>
        <w:right w:val="none" w:sz="0" w:space="0" w:color="auto"/>
      </w:divBdr>
    </w:div>
    <w:div w:id="859053795">
      <w:bodyDiv w:val="1"/>
      <w:marLeft w:val="0"/>
      <w:marRight w:val="0"/>
      <w:marTop w:val="0"/>
      <w:marBottom w:val="0"/>
      <w:divBdr>
        <w:top w:val="none" w:sz="0" w:space="0" w:color="auto"/>
        <w:left w:val="none" w:sz="0" w:space="0" w:color="auto"/>
        <w:bottom w:val="none" w:sz="0" w:space="0" w:color="auto"/>
        <w:right w:val="none" w:sz="0" w:space="0" w:color="auto"/>
      </w:divBdr>
    </w:div>
    <w:div w:id="863904875">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6310160">
      <w:bodyDiv w:val="1"/>
      <w:marLeft w:val="0"/>
      <w:marRight w:val="0"/>
      <w:marTop w:val="0"/>
      <w:marBottom w:val="0"/>
      <w:divBdr>
        <w:top w:val="none" w:sz="0" w:space="0" w:color="auto"/>
        <w:left w:val="none" w:sz="0" w:space="0" w:color="auto"/>
        <w:bottom w:val="none" w:sz="0" w:space="0" w:color="auto"/>
        <w:right w:val="none" w:sz="0" w:space="0" w:color="auto"/>
      </w:divBdr>
      <w:divsChild>
        <w:div w:id="977222264">
          <w:marLeft w:val="0"/>
          <w:marRight w:val="0"/>
          <w:marTop w:val="0"/>
          <w:marBottom w:val="0"/>
          <w:divBdr>
            <w:top w:val="none" w:sz="0" w:space="0" w:color="auto"/>
            <w:left w:val="none" w:sz="0" w:space="0" w:color="auto"/>
            <w:bottom w:val="none" w:sz="0" w:space="0" w:color="auto"/>
            <w:right w:val="none" w:sz="0" w:space="0" w:color="auto"/>
          </w:divBdr>
          <w:divsChild>
            <w:div w:id="1654869442">
              <w:marLeft w:val="0"/>
              <w:marRight w:val="0"/>
              <w:marTop w:val="0"/>
              <w:marBottom w:val="0"/>
              <w:divBdr>
                <w:top w:val="none" w:sz="0" w:space="0" w:color="auto"/>
                <w:left w:val="none" w:sz="0" w:space="0" w:color="auto"/>
                <w:bottom w:val="none" w:sz="0" w:space="0" w:color="auto"/>
                <w:right w:val="none" w:sz="0" w:space="0" w:color="auto"/>
              </w:divBdr>
              <w:divsChild>
                <w:div w:id="417020708">
                  <w:marLeft w:val="0"/>
                  <w:marRight w:val="0"/>
                  <w:marTop w:val="0"/>
                  <w:marBottom w:val="0"/>
                  <w:divBdr>
                    <w:top w:val="none" w:sz="0" w:space="0" w:color="auto"/>
                    <w:left w:val="none" w:sz="0" w:space="0" w:color="auto"/>
                    <w:bottom w:val="none" w:sz="0" w:space="0" w:color="auto"/>
                    <w:right w:val="none" w:sz="0" w:space="0" w:color="auto"/>
                  </w:divBdr>
                  <w:divsChild>
                    <w:div w:id="215510381">
                      <w:marLeft w:val="0"/>
                      <w:marRight w:val="0"/>
                      <w:marTop w:val="0"/>
                      <w:marBottom w:val="0"/>
                      <w:divBdr>
                        <w:top w:val="none" w:sz="0" w:space="0" w:color="auto"/>
                        <w:left w:val="none" w:sz="0" w:space="0" w:color="auto"/>
                        <w:bottom w:val="none" w:sz="0" w:space="0" w:color="auto"/>
                        <w:right w:val="none" w:sz="0" w:space="0" w:color="auto"/>
                      </w:divBdr>
                      <w:divsChild>
                        <w:div w:id="126387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324708">
      <w:bodyDiv w:val="1"/>
      <w:marLeft w:val="0"/>
      <w:marRight w:val="0"/>
      <w:marTop w:val="0"/>
      <w:marBottom w:val="0"/>
      <w:divBdr>
        <w:top w:val="none" w:sz="0" w:space="0" w:color="auto"/>
        <w:left w:val="none" w:sz="0" w:space="0" w:color="auto"/>
        <w:bottom w:val="none" w:sz="0" w:space="0" w:color="auto"/>
        <w:right w:val="none" w:sz="0" w:space="0" w:color="auto"/>
      </w:divBdr>
    </w:div>
    <w:div w:id="953052531">
      <w:bodyDiv w:val="1"/>
      <w:marLeft w:val="0"/>
      <w:marRight w:val="0"/>
      <w:marTop w:val="0"/>
      <w:marBottom w:val="0"/>
      <w:divBdr>
        <w:top w:val="none" w:sz="0" w:space="0" w:color="auto"/>
        <w:left w:val="none" w:sz="0" w:space="0" w:color="auto"/>
        <w:bottom w:val="none" w:sz="0" w:space="0" w:color="auto"/>
        <w:right w:val="none" w:sz="0" w:space="0" w:color="auto"/>
      </w:divBdr>
      <w:divsChild>
        <w:div w:id="74279941">
          <w:marLeft w:val="922"/>
          <w:marRight w:val="0"/>
          <w:marTop w:val="96"/>
          <w:marBottom w:val="48"/>
          <w:divBdr>
            <w:top w:val="none" w:sz="0" w:space="0" w:color="auto"/>
            <w:left w:val="none" w:sz="0" w:space="0" w:color="auto"/>
            <w:bottom w:val="none" w:sz="0" w:space="0" w:color="auto"/>
            <w:right w:val="none" w:sz="0" w:space="0" w:color="auto"/>
          </w:divBdr>
        </w:div>
        <w:div w:id="204370992">
          <w:marLeft w:val="1253"/>
          <w:marRight w:val="0"/>
          <w:marTop w:val="86"/>
          <w:marBottom w:val="43"/>
          <w:divBdr>
            <w:top w:val="none" w:sz="0" w:space="0" w:color="auto"/>
            <w:left w:val="none" w:sz="0" w:space="0" w:color="auto"/>
            <w:bottom w:val="none" w:sz="0" w:space="0" w:color="auto"/>
            <w:right w:val="none" w:sz="0" w:space="0" w:color="auto"/>
          </w:divBdr>
        </w:div>
        <w:div w:id="416749432">
          <w:marLeft w:val="1253"/>
          <w:marRight w:val="0"/>
          <w:marTop w:val="86"/>
          <w:marBottom w:val="43"/>
          <w:divBdr>
            <w:top w:val="none" w:sz="0" w:space="0" w:color="auto"/>
            <w:left w:val="none" w:sz="0" w:space="0" w:color="auto"/>
            <w:bottom w:val="none" w:sz="0" w:space="0" w:color="auto"/>
            <w:right w:val="none" w:sz="0" w:space="0" w:color="auto"/>
          </w:divBdr>
        </w:div>
        <w:div w:id="502401059">
          <w:marLeft w:val="922"/>
          <w:marRight w:val="0"/>
          <w:marTop w:val="96"/>
          <w:marBottom w:val="48"/>
          <w:divBdr>
            <w:top w:val="none" w:sz="0" w:space="0" w:color="auto"/>
            <w:left w:val="none" w:sz="0" w:space="0" w:color="auto"/>
            <w:bottom w:val="none" w:sz="0" w:space="0" w:color="auto"/>
            <w:right w:val="none" w:sz="0" w:space="0" w:color="auto"/>
          </w:divBdr>
        </w:div>
        <w:div w:id="1254894537">
          <w:marLeft w:val="922"/>
          <w:marRight w:val="0"/>
          <w:marTop w:val="96"/>
          <w:marBottom w:val="48"/>
          <w:divBdr>
            <w:top w:val="none" w:sz="0" w:space="0" w:color="auto"/>
            <w:left w:val="none" w:sz="0" w:space="0" w:color="auto"/>
            <w:bottom w:val="none" w:sz="0" w:space="0" w:color="auto"/>
            <w:right w:val="none" w:sz="0" w:space="0" w:color="auto"/>
          </w:divBdr>
        </w:div>
        <w:div w:id="1671760894">
          <w:marLeft w:val="922"/>
          <w:marRight w:val="0"/>
          <w:marTop w:val="96"/>
          <w:marBottom w:val="48"/>
          <w:divBdr>
            <w:top w:val="none" w:sz="0" w:space="0" w:color="auto"/>
            <w:left w:val="none" w:sz="0" w:space="0" w:color="auto"/>
            <w:bottom w:val="none" w:sz="0" w:space="0" w:color="auto"/>
            <w:right w:val="none" w:sz="0" w:space="0" w:color="auto"/>
          </w:divBdr>
        </w:div>
        <w:div w:id="1781948223">
          <w:marLeft w:val="1253"/>
          <w:marRight w:val="0"/>
          <w:marTop w:val="86"/>
          <w:marBottom w:val="43"/>
          <w:divBdr>
            <w:top w:val="none" w:sz="0" w:space="0" w:color="auto"/>
            <w:left w:val="none" w:sz="0" w:space="0" w:color="auto"/>
            <w:bottom w:val="none" w:sz="0" w:space="0" w:color="auto"/>
            <w:right w:val="none" w:sz="0" w:space="0" w:color="auto"/>
          </w:divBdr>
        </w:div>
      </w:divsChild>
    </w:div>
    <w:div w:id="967659186">
      <w:bodyDiv w:val="1"/>
      <w:marLeft w:val="0"/>
      <w:marRight w:val="0"/>
      <w:marTop w:val="0"/>
      <w:marBottom w:val="0"/>
      <w:divBdr>
        <w:top w:val="none" w:sz="0" w:space="0" w:color="auto"/>
        <w:left w:val="none" w:sz="0" w:space="0" w:color="auto"/>
        <w:bottom w:val="none" w:sz="0" w:space="0" w:color="auto"/>
        <w:right w:val="none" w:sz="0" w:space="0" w:color="auto"/>
      </w:divBdr>
    </w:div>
    <w:div w:id="969630306">
      <w:bodyDiv w:val="1"/>
      <w:marLeft w:val="0"/>
      <w:marRight w:val="0"/>
      <w:marTop w:val="0"/>
      <w:marBottom w:val="0"/>
      <w:divBdr>
        <w:top w:val="none" w:sz="0" w:space="0" w:color="auto"/>
        <w:left w:val="none" w:sz="0" w:space="0" w:color="auto"/>
        <w:bottom w:val="none" w:sz="0" w:space="0" w:color="auto"/>
        <w:right w:val="none" w:sz="0" w:space="0" w:color="auto"/>
      </w:divBdr>
    </w:div>
    <w:div w:id="979189183">
      <w:bodyDiv w:val="1"/>
      <w:marLeft w:val="0"/>
      <w:marRight w:val="0"/>
      <w:marTop w:val="0"/>
      <w:marBottom w:val="0"/>
      <w:divBdr>
        <w:top w:val="none" w:sz="0" w:space="0" w:color="auto"/>
        <w:left w:val="none" w:sz="0" w:space="0" w:color="auto"/>
        <w:bottom w:val="none" w:sz="0" w:space="0" w:color="auto"/>
        <w:right w:val="none" w:sz="0" w:space="0" w:color="auto"/>
      </w:divBdr>
    </w:div>
    <w:div w:id="983242536">
      <w:bodyDiv w:val="1"/>
      <w:marLeft w:val="0"/>
      <w:marRight w:val="0"/>
      <w:marTop w:val="0"/>
      <w:marBottom w:val="0"/>
      <w:divBdr>
        <w:top w:val="none" w:sz="0" w:space="0" w:color="auto"/>
        <w:left w:val="none" w:sz="0" w:space="0" w:color="auto"/>
        <w:bottom w:val="none" w:sz="0" w:space="0" w:color="auto"/>
        <w:right w:val="none" w:sz="0" w:space="0" w:color="auto"/>
      </w:divBdr>
    </w:div>
    <w:div w:id="995651005">
      <w:bodyDiv w:val="1"/>
      <w:marLeft w:val="0"/>
      <w:marRight w:val="0"/>
      <w:marTop w:val="0"/>
      <w:marBottom w:val="0"/>
      <w:divBdr>
        <w:top w:val="none" w:sz="0" w:space="0" w:color="auto"/>
        <w:left w:val="none" w:sz="0" w:space="0" w:color="auto"/>
        <w:bottom w:val="none" w:sz="0" w:space="0" w:color="auto"/>
        <w:right w:val="none" w:sz="0" w:space="0" w:color="auto"/>
      </w:divBdr>
    </w:div>
    <w:div w:id="1003050926">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4914">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0789536">
      <w:bodyDiv w:val="1"/>
      <w:marLeft w:val="0"/>
      <w:marRight w:val="0"/>
      <w:marTop w:val="0"/>
      <w:marBottom w:val="0"/>
      <w:divBdr>
        <w:top w:val="none" w:sz="0" w:space="0" w:color="auto"/>
        <w:left w:val="none" w:sz="0" w:space="0" w:color="auto"/>
        <w:bottom w:val="none" w:sz="0" w:space="0" w:color="auto"/>
        <w:right w:val="none" w:sz="0" w:space="0" w:color="auto"/>
      </w:divBdr>
      <w:divsChild>
        <w:div w:id="179197952">
          <w:marLeft w:val="1253"/>
          <w:marRight w:val="0"/>
          <w:marTop w:val="86"/>
          <w:marBottom w:val="43"/>
          <w:divBdr>
            <w:top w:val="none" w:sz="0" w:space="0" w:color="auto"/>
            <w:left w:val="none" w:sz="0" w:space="0" w:color="auto"/>
            <w:bottom w:val="none" w:sz="0" w:space="0" w:color="auto"/>
            <w:right w:val="none" w:sz="0" w:space="0" w:color="auto"/>
          </w:divBdr>
        </w:div>
        <w:div w:id="447743935">
          <w:marLeft w:val="922"/>
          <w:marRight w:val="0"/>
          <w:marTop w:val="96"/>
          <w:marBottom w:val="48"/>
          <w:divBdr>
            <w:top w:val="none" w:sz="0" w:space="0" w:color="auto"/>
            <w:left w:val="none" w:sz="0" w:space="0" w:color="auto"/>
            <w:bottom w:val="none" w:sz="0" w:space="0" w:color="auto"/>
            <w:right w:val="none" w:sz="0" w:space="0" w:color="auto"/>
          </w:divBdr>
        </w:div>
        <w:div w:id="1084188038">
          <w:marLeft w:val="922"/>
          <w:marRight w:val="0"/>
          <w:marTop w:val="96"/>
          <w:marBottom w:val="48"/>
          <w:divBdr>
            <w:top w:val="none" w:sz="0" w:space="0" w:color="auto"/>
            <w:left w:val="none" w:sz="0" w:space="0" w:color="auto"/>
            <w:bottom w:val="none" w:sz="0" w:space="0" w:color="auto"/>
            <w:right w:val="none" w:sz="0" w:space="0" w:color="auto"/>
          </w:divBdr>
        </w:div>
        <w:div w:id="1149321629">
          <w:marLeft w:val="1253"/>
          <w:marRight w:val="0"/>
          <w:marTop w:val="86"/>
          <w:marBottom w:val="43"/>
          <w:divBdr>
            <w:top w:val="none" w:sz="0" w:space="0" w:color="auto"/>
            <w:left w:val="none" w:sz="0" w:space="0" w:color="auto"/>
            <w:bottom w:val="none" w:sz="0" w:space="0" w:color="auto"/>
            <w:right w:val="none" w:sz="0" w:space="0" w:color="auto"/>
          </w:divBdr>
        </w:div>
        <w:div w:id="1372147947">
          <w:marLeft w:val="922"/>
          <w:marRight w:val="0"/>
          <w:marTop w:val="96"/>
          <w:marBottom w:val="48"/>
          <w:divBdr>
            <w:top w:val="none" w:sz="0" w:space="0" w:color="auto"/>
            <w:left w:val="none" w:sz="0" w:space="0" w:color="auto"/>
            <w:bottom w:val="none" w:sz="0" w:space="0" w:color="auto"/>
            <w:right w:val="none" w:sz="0" w:space="0" w:color="auto"/>
          </w:divBdr>
        </w:div>
        <w:div w:id="1734498612">
          <w:marLeft w:val="922"/>
          <w:marRight w:val="0"/>
          <w:marTop w:val="96"/>
          <w:marBottom w:val="48"/>
          <w:divBdr>
            <w:top w:val="none" w:sz="0" w:space="0" w:color="auto"/>
            <w:left w:val="none" w:sz="0" w:space="0" w:color="auto"/>
            <w:bottom w:val="none" w:sz="0" w:space="0" w:color="auto"/>
            <w:right w:val="none" w:sz="0" w:space="0" w:color="auto"/>
          </w:divBdr>
        </w:div>
        <w:div w:id="1999384262">
          <w:marLeft w:val="1253"/>
          <w:marRight w:val="0"/>
          <w:marTop w:val="86"/>
          <w:marBottom w:val="43"/>
          <w:divBdr>
            <w:top w:val="none" w:sz="0" w:space="0" w:color="auto"/>
            <w:left w:val="none" w:sz="0" w:space="0" w:color="auto"/>
            <w:bottom w:val="none" w:sz="0" w:space="0" w:color="auto"/>
            <w:right w:val="none" w:sz="0" w:space="0" w:color="auto"/>
          </w:divBdr>
        </w:div>
      </w:divsChild>
    </w:div>
    <w:div w:id="1092244155">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4571907">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337576">
      <w:bodyDiv w:val="1"/>
      <w:marLeft w:val="0"/>
      <w:marRight w:val="0"/>
      <w:marTop w:val="0"/>
      <w:marBottom w:val="0"/>
      <w:divBdr>
        <w:top w:val="none" w:sz="0" w:space="0" w:color="auto"/>
        <w:left w:val="none" w:sz="0" w:space="0" w:color="auto"/>
        <w:bottom w:val="none" w:sz="0" w:space="0" w:color="auto"/>
        <w:right w:val="none" w:sz="0" w:space="0" w:color="auto"/>
      </w:divBdr>
    </w:div>
    <w:div w:id="1123773003">
      <w:bodyDiv w:val="1"/>
      <w:marLeft w:val="0"/>
      <w:marRight w:val="0"/>
      <w:marTop w:val="0"/>
      <w:marBottom w:val="0"/>
      <w:divBdr>
        <w:top w:val="none" w:sz="0" w:space="0" w:color="auto"/>
        <w:left w:val="none" w:sz="0" w:space="0" w:color="auto"/>
        <w:bottom w:val="none" w:sz="0" w:space="0" w:color="auto"/>
        <w:right w:val="none" w:sz="0" w:space="0" w:color="auto"/>
      </w:divBdr>
    </w:div>
    <w:div w:id="1153109962">
      <w:bodyDiv w:val="1"/>
      <w:marLeft w:val="0"/>
      <w:marRight w:val="0"/>
      <w:marTop w:val="0"/>
      <w:marBottom w:val="0"/>
      <w:divBdr>
        <w:top w:val="none" w:sz="0" w:space="0" w:color="auto"/>
        <w:left w:val="none" w:sz="0" w:space="0" w:color="auto"/>
        <w:bottom w:val="none" w:sz="0" w:space="0" w:color="auto"/>
        <w:right w:val="none" w:sz="0" w:space="0" w:color="auto"/>
      </w:divBdr>
    </w:div>
    <w:div w:id="1161234074">
      <w:bodyDiv w:val="1"/>
      <w:marLeft w:val="0"/>
      <w:marRight w:val="0"/>
      <w:marTop w:val="0"/>
      <w:marBottom w:val="0"/>
      <w:divBdr>
        <w:top w:val="none" w:sz="0" w:space="0" w:color="auto"/>
        <w:left w:val="none" w:sz="0" w:space="0" w:color="auto"/>
        <w:bottom w:val="none" w:sz="0" w:space="0" w:color="auto"/>
        <w:right w:val="none" w:sz="0" w:space="0" w:color="auto"/>
      </w:divBdr>
    </w:div>
    <w:div w:id="1167596058">
      <w:bodyDiv w:val="1"/>
      <w:marLeft w:val="0"/>
      <w:marRight w:val="0"/>
      <w:marTop w:val="0"/>
      <w:marBottom w:val="0"/>
      <w:divBdr>
        <w:top w:val="none" w:sz="0" w:space="0" w:color="auto"/>
        <w:left w:val="none" w:sz="0" w:space="0" w:color="auto"/>
        <w:bottom w:val="none" w:sz="0" w:space="0" w:color="auto"/>
        <w:right w:val="none" w:sz="0" w:space="0" w:color="auto"/>
      </w:divBdr>
    </w:div>
    <w:div w:id="1174346111">
      <w:bodyDiv w:val="1"/>
      <w:marLeft w:val="0"/>
      <w:marRight w:val="0"/>
      <w:marTop w:val="0"/>
      <w:marBottom w:val="0"/>
      <w:divBdr>
        <w:top w:val="none" w:sz="0" w:space="0" w:color="auto"/>
        <w:left w:val="none" w:sz="0" w:space="0" w:color="auto"/>
        <w:bottom w:val="none" w:sz="0" w:space="0" w:color="auto"/>
        <w:right w:val="none" w:sz="0" w:space="0" w:color="auto"/>
      </w:divBdr>
    </w:div>
    <w:div w:id="1184903321">
      <w:bodyDiv w:val="1"/>
      <w:marLeft w:val="0"/>
      <w:marRight w:val="0"/>
      <w:marTop w:val="0"/>
      <w:marBottom w:val="0"/>
      <w:divBdr>
        <w:top w:val="none" w:sz="0" w:space="0" w:color="auto"/>
        <w:left w:val="none" w:sz="0" w:space="0" w:color="auto"/>
        <w:bottom w:val="none" w:sz="0" w:space="0" w:color="auto"/>
        <w:right w:val="none" w:sz="0" w:space="0" w:color="auto"/>
      </w:divBdr>
    </w:div>
    <w:div w:id="1196037950">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867167">
      <w:bodyDiv w:val="1"/>
      <w:marLeft w:val="0"/>
      <w:marRight w:val="0"/>
      <w:marTop w:val="0"/>
      <w:marBottom w:val="0"/>
      <w:divBdr>
        <w:top w:val="none" w:sz="0" w:space="0" w:color="auto"/>
        <w:left w:val="none" w:sz="0" w:space="0" w:color="auto"/>
        <w:bottom w:val="none" w:sz="0" w:space="0" w:color="auto"/>
        <w:right w:val="none" w:sz="0" w:space="0" w:color="auto"/>
      </w:divBdr>
    </w:div>
    <w:div w:id="1228609587">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1063966">
      <w:bodyDiv w:val="1"/>
      <w:marLeft w:val="0"/>
      <w:marRight w:val="0"/>
      <w:marTop w:val="0"/>
      <w:marBottom w:val="0"/>
      <w:divBdr>
        <w:top w:val="none" w:sz="0" w:space="0" w:color="auto"/>
        <w:left w:val="none" w:sz="0" w:space="0" w:color="auto"/>
        <w:bottom w:val="none" w:sz="0" w:space="0" w:color="auto"/>
        <w:right w:val="none" w:sz="0" w:space="0" w:color="auto"/>
      </w:divBdr>
    </w:div>
    <w:div w:id="1266772424">
      <w:bodyDiv w:val="1"/>
      <w:marLeft w:val="0"/>
      <w:marRight w:val="0"/>
      <w:marTop w:val="0"/>
      <w:marBottom w:val="0"/>
      <w:divBdr>
        <w:top w:val="none" w:sz="0" w:space="0" w:color="auto"/>
        <w:left w:val="none" w:sz="0" w:space="0" w:color="auto"/>
        <w:bottom w:val="none" w:sz="0" w:space="0" w:color="auto"/>
        <w:right w:val="none" w:sz="0" w:space="0" w:color="auto"/>
      </w:divBdr>
    </w:div>
    <w:div w:id="1293440737">
      <w:bodyDiv w:val="1"/>
      <w:marLeft w:val="0"/>
      <w:marRight w:val="0"/>
      <w:marTop w:val="0"/>
      <w:marBottom w:val="0"/>
      <w:divBdr>
        <w:top w:val="none" w:sz="0" w:space="0" w:color="auto"/>
        <w:left w:val="none" w:sz="0" w:space="0" w:color="auto"/>
        <w:bottom w:val="none" w:sz="0" w:space="0" w:color="auto"/>
        <w:right w:val="none" w:sz="0" w:space="0" w:color="auto"/>
      </w:divBdr>
    </w:div>
    <w:div w:id="1327898338">
      <w:bodyDiv w:val="1"/>
      <w:marLeft w:val="0"/>
      <w:marRight w:val="0"/>
      <w:marTop w:val="0"/>
      <w:marBottom w:val="0"/>
      <w:divBdr>
        <w:top w:val="none" w:sz="0" w:space="0" w:color="auto"/>
        <w:left w:val="none" w:sz="0" w:space="0" w:color="auto"/>
        <w:bottom w:val="none" w:sz="0" w:space="0" w:color="auto"/>
        <w:right w:val="none" w:sz="0" w:space="0" w:color="auto"/>
      </w:divBdr>
    </w:div>
    <w:div w:id="1413045140">
      <w:bodyDiv w:val="1"/>
      <w:marLeft w:val="0"/>
      <w:marRight w:val="0"/>
      <w:marTop w:val="0"/>
      <w:marBottom w:val="0"/>
      <w:divBdr>
        <w:top w:val="none" w:sz="0" w:space="0" w:color="auto"/>
        <w:left w:val="none" w:sz="0" w:space="0" w:color="auto"/>
        <w:bottom w:val="none" w:sz="0" w:space="0" w:color="auto"/>
        <w:right w:val="none" w:sz="0" w:space="0" w:color="auto"/>
      </w:divBdr>
    </w:div>
    <w:div w:id="1414745034">
      <w:bodyDiv w:val="1"/>
      <w:marLeft w:val="0"/>
      <w:marRight w:val="0"/>
      <w:marTop w:val="0"/>
      <w:marBottom w:val="0"/>
      <w:divBdr>
        <w:top w:val="none" w:sz="0" w:space="0" w:color="auto"/>
        <w:left w:val="none" w:sz="0" w:space="0" w:color="auto"/>
        <w:bottom w:val="none" w:sz="0" w:space="0" w:color="auto"/>
        <w:right w:val="none" w:sz="0" w:space="0" w:color="auto"/>
      </w:divBdr>
    </w:div>
    <w:div w:id="1429934352">
      <w:bodyDiv w:val="1"/>
      <w:marLeft w:val="0"/>
      <w:marRight w:val="0"/>
      <w:marTop w:val="0"/>
      <w:marBottom w:val="0"/>
      <w:divBdr>
        <w:top w:val="none" w:sz="0" w:space="0" w:color="auto"/>
        <w:left w:val="none" w:sz="0" w:space="0" w:color="auto"/>
        <w:bottom w:val="none" w:sz="0" w:space="0" w:color="auto"/>
        <w:right w:val="none" w:sz="0" w:space="0" w:color="auto"/>
      </w:divBdr>
    </w:div>
    <w:div w:id="1437091789">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58572995">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2842086">
      <w:bodyDiv w:val="1"/>
      <w:marLeft w:val="0"/>
      <w:marRight w:val="0"/>
      <w:marTop w:val="0"/>
      <w:marBottom w:val="0"/>
      <w:divBdr>
        <w:top w:val="none" w:sz="0" w:space="0" w:color="auto"/>
        <w:left w:val="none" w:sz="0" w:space="0" w:color="auto"/>
        <w:bottom w:val="none" w:sz="0" w:space="0" w:color="auto"/>
        <w:right w:val="none" w:sz="0" w:space="0" w:color="auto"/>
      </w:divBdr>
    </w:div>
    <w:div w:id="1484467600">
      <w:bodyDiv w:val="1"/>
      <w:marLeft w:val="0"/>
      <w:marRight w:val="0"/>
      <w:marTop w:val="0"/>
      <w:marBottom w:val="0"/>
      <w:divBdr>
        <w:top w:val="none" w:sz="0" w:space="0" w:color="auto"/>
        <w:left w:val="none" w:sz="0" w:space="0" w:color="auto"/>
        <w:bottom w:val="none" w:sz="0" w:space="0" w:color="auto"/>
        <w:right w:val="none" w:sz="0" w:space="0" w:color="auto"/>
      </w:divBdr>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4566194">
      <w:bodyDiv w:val="1"/>
      <w:marLeft w:val="0"/>
      <w:marRight w:val="0"/>
      <w:marTop w:val="0"/>
      <w:marBottom w:val="0"/>
      <w:divBdr>
        <w:top w:val="none" w:sz="0" w:space="0" w:color="auto"/>
        <w:left w:val="none" w:sz="0" w:space="0" w:color="auto"/>
        <w:bottom w:val="none" w:sz="0" w:space="0" w:color="auto"/>
        <w:right w:val="none" w:sz="0" w:space="0" w:color="auto"/>
      </w:divBdr>
      <w:divsChild>
        <w:div w:id="58285494">
          <w:marLeft w:val="1253"/>
          <w:marRight w:val="0"/>
          <w:marTop w:val="86"/>
          <w:marBottom w:val="43"/>
          <w:divBdr>
            <w:top w:val="none" w:sz="0" w:space="0" w:color="auto"/>
            <w:left w:val="none" w:sz="0" w:space="0" w:color="auto"/>
            <w:bottom w:val="none" w:sz="0" w:space="0" w:color="auto"/>
            <w:right w:val="none" w:sz="0" w:space="0" w:color="auto"/>
          </w:divBdr>
        </w:div>
        <w:div w:id="644745182">
          <w:marLeft w:val="922"/>
          <w:marRight w:val="0"/>
          <w:marTop w:val="96"/>
          <w:marBottom w:val="48"/>
          <w:divBdr>
            <w:top w:val="none" w:sz="0" w:space="0" w:color="auto"/>
            <w:left w:val="none" w:sz="0" w:space="0" w:color="auto"/>
            <w:bottom w:val="none" w:sz="0" w:space="0" w:color="auto"/>
            <w:right w:val="none" w:sz="0" w:space="0" w:color="auto"/>
          </w:divBdr>
        </w:div>
        <w:div w:id="1182935503">
          <w:marLeft w:val="1253"/>
          <w:marRight w:val="0"/>
          <w:marTop w:val="86"/>
          <w:marBottom w:val="43"/>
          <w:divBdr>
            <w:top w:val="none" w:sz="0" w:space="0" w:color="auto"/>
            <w:left w:val="none" w:sz="0" w:space="0" w:color="auto"/>
            <w:bottom w:val="none" w:sz="0" w:space="0" w:color="auto"/>
            <w:right w:val="none" w:sz="0" w:space="0" w:color="auto"/>
          </w:divBdr>
        </w:div>
        <w:div w:id="1736080726">
          <w:marLeft w:val="922"/>
          <w:marRight w:val="0"/>
          <w:marTop w:val="96"/>
          <w:marBottom w:val="48"/>
          <w:divBdr>
            <w:top w:val="none" w:sz="0" w:space="0" w:color="auto"/>
            <w:left w:val="none" w:sz="0" w:space="0" w:color="auto"/>
            <w:bottom w:val="none" w:sz="0" w:space="0" w:color="auto"/>
            <w:right w:val="none" w:sz="0" w:space="0" w:color="auto"/>
          </w:divBdr>
        </w:div>
        <w:div w:id="1741517128">
          <w:marLeft w:val="922"/>
          <w:marRight w:val="0"/>
          <w:marTop w:val="96"/>
          <w:marBottom w:val="48"/>
          <w:divBdr>
            <w:top w:val="none" w:sz="0" w:space="0" w:color="auto"/>
            <w:left w:val="none" w:sz="0" w:space="0" w:color="auto"/>
            <w:bottom w:val="none" w:sz="0" w:space="0" w:color="auto"/>
            <w:right w:val="none" w:sz="0" w:space="0" w:color="auto"/>
          </w:divBdr>
        </w:div>
        <w:div w:id="1756122106">
          <w:marLeft w:val="1253"/>
          <w:marRight w:val="0"/>
          <w:marTop w:val="86"/>
          <w:marBottom w:val="43"/>
          <w:divBdr>
            <w:top w:val="none" w:sz="0" w:space="0" w:color="auto"/>
            <w:left w:val="none" w:sz="0" w:space="0" w:color="auto"/>
            <w:bottom w:val="none" w:sz="0" w:space="0" w:color="auto"/>
            <w:right w:val="none" w:sz="0" w:space="0" w:color="auto"/>
          </w:divBdr>
        </w:div>
        <w:div w:id="1987664604">
          <w:marLeft w:val="922"/>
          <w:marRight w:val="0"/>
          <w:marTop w:val="96"/>
          <w:marBottom w:val="48"/>
          <w:divBdr>
            <w:top w:val="none" w:sz="0" w:space="0" w:color="auto"/>
            <w:left w:val="none" w:sz="0" w:space="0" w:color="auto"/>
            <w:bottom w:val="none" w:sz="0" w:space="0" w:color="auto"/>
            <w:right w:val="none" w:sz="0" w:space="0" w:color="auto"/>
          </w:divBdr>
        </w:div>
      </w:divsChild>
    </w:div>
    <w:div w:id="1526824106">
      <w:bodyDiv w:val="1"/>
      <w:marLeft w:val="0"/>
      <w:marRight w:val="0"/>
      <w:marTop w:val="0"/>
      <w:marBottom w:val="0"/>
      <w:divBdr>
        <w:top w:val="none" w:sz="0" w:space="0" w:color="auto"/>
        <w:left w:val="none" w:sz="0" w:space="0" w:color="auto"/>
        <w:bottom w:val="none" w:sz="0" w:space="0" w:color="auto"/>
        <w:right w:val="none" w:sz="0" w:space="0" w:color="auto"/>
      </w:divBdr>
    </w:div>
    <w:div w:id="1543127724">
      <w:bodyDiv w:val="1"/>
      <w:marLeft w:val="0"/>
      <w:marRight w:val="0"/>
      <w:marTop w:val="0"/>
      <w:marBottom w:val="0"/>
      <w:divBdr>
        <w:top w:val="none" w:sz="0" w:space="0" w:color="auto"/>
        <w:left w:val="none" w:sz="0" w:space="0" w:color="auto"/>
        <w:bottom w:val="none" w:sz="0" w:space="0" w:color="auto"/>
        <w:right w:val="none" w:sz="0" w:space="0" w:color="auto"/>
      </w:divBdr>
    </w:div>
    <w:div w:id="1547137297">
      <w:bodyDiv w:val="1"/>
      <w:marLeft w:val="0"/>
      <w:marRight w:val="0"/>
      <w:marTop w:val="0"/>
      <w:marBottom w:val="0"/>
      <w:divBdr>
        <w:top w:val="none" w:sz="0" w:space="0" w:color="auto"/>
        <w:left w:val="none" w:sz="0" w:space="0" w:color="auto"/>
        <w:bottom w:val="none" w:sz="0" w:space="0" w:color="auto"/>
        <w:right w:val="none" w:sz="0" w:space="0" w:color="auto"/>
      </w:divBdr>
    </w:div>
    <w:div w:id="1552232282">
      <w:bodyDiv w:val="1"/>
      <w:marLeft w:val="0"/>
      <w:marRight w:val="0"/>
      <w:marTop w:val="0"/>
      <w:marBottom w:val="0"/>
      <w:divBdr>
        <w:top w:val="none" w:sz="0" w:space="0" w:color="auto"/>
        <w:left w:val="none" w:sz="0" w:space="0" w:color="auto"/>
        <w:bottom w:val="none" w:sz="0" w:space="0" w:color="auto"/>
        <w:right w:val="none" w:sz="0" w:space="0" w:color="auto"/>
      </w:divBdr>
      <w:divsChild>
        <w:div w:id="541748711">
          <w:marLeft w:val="547"/>
          <w:marRight w:val="0"/>
          <w:marTop w:val="115"/>
          <w:marBottom w:val="0"/>
          <w:divBdr>
            <w:top w:val="none" w:sz="0" w:space="0" w:color="auto"/>
            <w:left w:val="none" w:sz="0" w:space="0" w:color="auto"/>
            <w:bottom w:val="none" w:sz="0" w:space="0" w:color="auto"/>
            <w:right w:val="none" w:sz="0" w:space="0" w:color="auto"/>
          </w:divBdr>
        </w:div>
        <w:div w:id="595016070">
          <w:marLeft w:val="547"/>
          <w:marRight w:val="0"/>
          <w:marTop w:val="115"/>
          <w:marBottom w:val="0"/>
          <w:divBdr>
            <w:top w:val="none" w:sz="0" w:space="0" w:color="auto"/>
            <w:left w:val="none" w:sz="0" w:space="0" w:color="auto"/>
            <w:bottom w:val="none" w:sz="0" w:space="0" w:color="auto"/>
            <w:right w:val="none" w:sz="0" w:space="0" w:color="auto"/>
          </w:divBdr>
        </w:div>
        <w:div w:id="987900578">
          <w:marLeft w:val="547"/>
          <w:marRight w:val="0"/>
          <w:marTop w:val="115"/>
          <w:marBottom w:val="0"/>
          <w:divBdr>
            <w:top w:val="none" w:sz="0" w:space="0" w:color="auto"/>
            <w:left w:val="none" w:sz="0" w:space="0" w:color="auto"/>
            <w:bottom w:val="none" w:sz="0" w:space="0" w:color="auto"/>
            <w:right w:val="none" w:sz="0" w:space="0" w:color="auto"/>
          </w:divBdr>
        </w:div>
        <w:div w:id="1608653087">
          <w:marLeft w:val="1166"/>
          <w:marRight w:val="0"/>
          <w:marTop w:val="96"/>
          <w:marBottom w:val="0"/>
          <w:divBdr>
            <w:top w:val="none" w:sz="0" w:space="0" w:color="auto"/>
            <w:left w:val="none" w:sz="0" w:space="0" w:color="auto"/>
            <w:bottom w:val="none" w:sz="0" w:space="0" w:color="auto"/>
            <w:right w:val="none" w:sz="0" w:space="0" w:color="auto"/>
          </w:divBdr>
        </w:div>
        <w:div w:id="1891333237">
          <w:marLeft w:val="547"/>
          <w:marRight w:val="0"/>
          <w:marTop w:val="115"/>
          <w:marBottom w:val="0"/>
          <w:divBdr>
            <w:top w:val="none" w:sz="0" w:space="0" w:color="auto"/>
            <w:left w:val="none" w:sz="0" w:space="0" w:color="auto"/>
            <w:bottom w:val="none" w:sz="0" w:space="0" w:color="auto"/>
            <w:right w:val="none" w:sz="0" w:space="0" w:color="auto"/>
          </w:divBdr>
        </w:div>
      </w:divsChild>
    </w:div>
    <w:div w:id="1574469526">
      <w:bodyDiv w:val="1"/>
      <w:marLeft w:val="0"/>
      <w:marRight w:val="0"/>
      <w:marTop w:val="0"/>
      <w:marBottom w:val="0"/>
      <w:divBdr>
        <w:top w:val="none" w:sz="0" w:space="0" w:color="auto"/>
        <w:left w:val="none" w:sz="0" w:space="0" w:color="auto"/>
        <w:bottom w:val="none" w:sz="0" w:space="0" w:color="auto"/>
        <w:right w:val="none" w:sz="0" w:space="0" w:color="auto"/>
      </w:divBdr>
    </w:div>
    <w:div w:id="1589265288">
      <w:bodyDiv w:val="1"/>
      <w:marLeft w:val="0"/>
      <w:marRight w:val="0"/>
      <w:marTop w:val="0"/>
      <w:marBottom w:val="0"/>
      <w:divBdr>
        <w:top w:val="none" w:sz="0" w:space="0" w:color="auto"/>
        <w:left w:val="none" w:sz="0" w:space="0" w:color="auto"/>
        <w:bottom w:val="none" w:sz="0" w:space="0" w:color="auto"/>
        <w:right w:val="none" w:sz="0" w:space="0" w:color="auto"/>
      </w:divBdr>
    </w:div>
    <w:div w:id="160191023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7301572">
      <w:bodyDiv w:val="1"/>
      <w:marLeft w:val="0"/>
      <w:marRight w:val="0"/>
      <w:marTop w:val="0"/>
      <w:marBottom w:val="0"/>
      <w:divBdr>
        <w:top w:val="none" w:sz="0" w:space="0" w:color="auto"/>
        <w:left w:val="none" w:sz="0" w:space="0" w:color="auto"/>
        <w:bottom w:val="none" w:sz="0" w:space="0" w:color="auto"/>
        <w:right w:val="none" w:sz="0" w:space="0" w:color="auto"/>
      </w:divBdr>
    </w:div>
    <w:div w:id="1659646478">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3215103">
      <w:bodyDiv w:val="1"/>
      <w:marLeft w:val="0"/>
      <w:marRight w:val="0"/>
      <w:marTop w:val="0"/>
      <w:marBottom w:val="0"/>
      <w:divBdr>
        <w:top w:val="none" w:sz="0" w:space="0" w:color="auto"/>
        <w:left w:val="none" w:sz="0" w:space="0" w:color="auto"/>
        <w:bottom w:val="none" w:sz="0" w:space="0" w:color="auto"/>
        <w:right w:val="none" w:sz="0" w:space="0" w:color="auto"/>
      </w:divBdr>
    </w:div>
    <w:div w:id="1752965809">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0297648">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84685341">
      <w:bodyDiv w:val="1"/>
      <w:marLeft w:val="0"/>
      <w:marRight w:val="0"/>
      <w:marTop w:val="0"/>
      <w:marBottom w:val="0"/>
      <w:divBdr>
        <w:top w:val="none" w:sz="0" w:space="0" w:color="auto"/>
        <w:left w:val="none" w:sz="0" w:space="0" w:color="auto"/>
        <w:bottom w:val="none" w:sz="0" w:space="0" w:color="auto"/>
        <w:right w:val="none" w:sz="0" w:space="0" w:color="auto"/>
      </w:divBdr>
    </w:div>
    <w:div w:id="1788886405">
      <w:bodyDiv w:val="1"/>
      <w:marLeft w:val="0"/>
      <w:marRight w:val="0"/>
      <w:marTop w:val="0"/>
      <w:marBottom w:val="0"/>
      <w:divBdr>
        <w:top w:val="none" w:sz="0" w:space="0" w:color="auto"/>
        <w:left w:val="none" w:sz="0" w:space="0" w:color="auto"/>
        <w:bottom w:val="none" w:sz="0" w:space="0" w:color="auto"/>
        <w:right w:val="none" w:sz="0" w:space="0" w:color="auto"/>
      </w:divBdr>
    </w:div>
    <w:div w:id="1792168690">
      <w:bodyDiv w:val="1"/>
      <w:marLeft w:val="0"/>
      <w:marRight w:val="0"/>
      <w:marTop w:val="0"/>
      <w:marBottom w:val="0"/>
      <w:divBdr>
        <w:top w:val="none" w:sz="0" w:space="0" w:color="auto"/>
        <w:left w:val="none" w:sz="0" w:space="0" w:color="auto"/>
        <w:bottom w:val="none" w:sz="0" w:space="0" w:color="auto"/>
        <w:right w:val="none" w:sz="0" w:space="0" w:color="auto"/>
      </w:divBdr>
    </w:div>
    <w:div w:id="179779873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3303694">
      <w:bodyDiv w:val="1"/>
      <w:marLeft w:val="0"/>
      <w:marRight w:val="0"/>
      <w:marTop w:val="0"/>
      <w:marBottom w:val="0"/>
      <w:divBdr>
        <w:top w:val="none" w:sz="0" w:space="0" w:color="auto"/>
        <w:left w:val="none" w:sz="0" w:space="0" w:color="auto"/>
        <w:bottom w:val="none" w:sz="0" w:space="0" w:color="auto"/>
        <w:right w:val="none" w:sz="0" w:space="0" w:color="auto"/>
      </w:divBdr>
    </w:div>
    <w:div w:id="1811046816">
      <w:bodyDiv w:val="1"/>
      <w:marLeft w:val="0"/>
      <w:marRight w:val="0"/>
      <w:marTop w:val="0"/>
      <w:marBottom w:val="0"/>
      <w:divBdr>
        <w:top w:val="none" w:sz="0" w:space="0" w:color="auto"/>
        <w:left w:val="none" w:sz="0" w:space="0" w:color="auto"/>
        <w:bottom w:val="none" w:sz="0" w:space="0" w:color="auto"/>
        <w:right w:val="none" w:sz="0" w:space="0" w:color="auto"/>
      </w:divBdr>
    </w:div>
    <w:div w:id="1811052324">
      <w:bodyDiv w:val="1"/>
      <w:marLeft w:val="0"/>
      <w:marRight w:val="0"/>
      <w:marTop w:val="0"/>
      <w:marBottom w:val="0"/>
      <w:divBdr>
        <w:top w:val="none" w:sz="0" w:space="0" w:color="auto"/>
        <w:left w:val="none" w:sz="0" w:space="0" w:color="auto"/>
        <w:bottom w:val="none" w:sz="0" w:space="0" w:color="auto"/>
        <w:right w:val="none" w:sz="0" w:space="0" w:color="auto"/>
      </w:divBdr>
    </w:div>
    <w:div w:id="1822119598">
      <w:bodyDiv w:val="1"/>
      <w:marLeft w:val="0"/>
      <w:marRight w:val="0"/>
      <w:marTop w:val="0"/>
      <w:marBottom w:val="0"/>
      <w:divBdr>
        <w:top w:val="none" w:sz="0" w:space="0" w:color="auto"/>
        <w:left w:val="none" w:sz="0" w:space="0" w:color="auto"/>
        <w:bottom w:val="none" w:sz="0" w:space="0" w:color="auto"/>
        <w:right w:val="none" w:sz="0" w:space="0" w:color="auto"/>
      </w:divBdr>
    </w:div>
    <w:div w:id="1846092085">
      <w:bodyDiv w:val="1"/>
      <w:marLeft w:val="0"/>
      <w:marRight w:val="0"/>
      <w:marTop w:val="0"/>
      <w:marBottom w:val="0"/>
      <w:divBdr>
        <w:top w:val="none" w:sz="0" w:space="0" w:color="auto"/>
        <w:left w:val="none" w:sz="0" w:space="0" w:color="auto"/>
        <w:bottom w:val="none" w:sz="0" w:space="0" w:color="auto"/>
        <w:right w:val="none" w:sz="0" w:space="0" w:color="auto"/>
      </w:divBdr>
    </w:div>
    <w:div w:id="1868904812">
      <w:bodyDiv w:val="1"/>
      <w:marLeft w:val="0"/>
      <w:marRight w:val="0"/>
      <w:marTop w:val="0"/>
      <w:marBottom w:val="0"/>
      <w:divBdr>
        <w:top w:val="none" w:sz="0" w:space="0" w:color="auto"/>
        <w:left w:val="none" w:sz="0" w:space="0" w:color="auto"/>
        <w:bottom w:val="none" w:sz="0" w:space="0" w:color="auto"/>
        <w:right w:val="none" w:sz="0" w:space="0" w:color="auto"/>
      </w:divBdr>
    </w:div>
    <w:div w:id="1869488043">
      <w:bodyDiv w:val="1"/>
      <w:marLeft w:val="0"/>
      <w:marRight w:val="0"/>
      <w:marTop w:val="0"/>
      <w:marBottom w:val="0"/>
      <w:divBdr>
        <w:top w:val="none" w:sz="0" w:space="0" w:color="auto"/>
        <w:left w:val="none" w:sz="0" w:space="0" w:color="auto"/>
        <w:bottom w:val="none" w:sz="0" w:space="0" w:color="auto"/>
        <w:right w:val="none" w:sz="0" w:space="0" w:color="auto"/>
      </w:divBdr>
    </w:div>
    <w:div w:id="1891264784">
      <w:bodyDiv w:val="1"/>
      <w:marLeft w:val="0"/>
      <w:marRight w:val="0"/>
      <w:marTop w:val="0"/>
      <w:marBottom w:val="0"/>
      <w:divBdr>
        <w:top w:val="none" w:sz="0" w:space="0" w:color="auto"/>
        <w:left w:val="none" w:sz="0" w:space="0" w:color="auto"/>
        <w:bottom w:val="none" w:sz="0" w:space="0" w:color="auto"/>
        <w:right w:val="none" w:sz="0" w:space="0" w:color="auto"/>
      </w:divBdr>
    </w:div>
    <w:div w:id="1900701367">
      <w:bodyDiv w:val="1"/>
      <w:marLeft w:val="0"/>
      <w:marRight w:val="0"/>
      <w:marTop w:val="0"/>
      <w:marBottom w:val="0"/>
      <w:divBdr>
        <w:top w:val="none" w:sz="0" w:space="0" w:color="auto"/>
        <w:left w:val="none" w:sz="0" w:space="0" w:color="auto"/>
        <w:bottom w:val="none" w:sz="0" w:space="0" w:color="auto"/>
        <w:right w:val="none" w:sz="0" w:space="0" w:color="auto"/>
      </w:divBdr>
    </w:div>
    <w:div w:id="1906335740">
      <w:bodyDiv w:val="1"/>
      <w:marLeft w:val="0"/>
      <w:marRight w:val="0"/>
      <w:marTop w:val="0"/>
      <w:marBottom w:val="0"/>
      <w:divBdr>
        <w:top w:val="none" w:sz="0" w:space="0" w:color="auto"/>
        <w:left w:val="none" w:sz="0" w:space="0" w:color="auto"/>
        <w:bottom w:val="none" w:sz="0" w:space="0" w:color="auto"/>
        <w:right w:val="none" w:sz="0" w:space="0" w:color="auto"/>
      </w:divBdr>
    </w:div>
    <w:div w:id="1919561132">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400182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09866204">
      <w:bodyDiv w:val="1"/>
      <w:marLeft w:val="0"/>
      <w:marRight w:val="0"/>
      <w:marTop w:val="0"/>
      <w:marBottom w:val="0"/>
      <w:divBdr>
        <w:top w:val="none" w:sz="0" w:space="0" w:color="auto"/>
        <w:left w:val="none" w:sz="0" w:space="0" w:color="auto"/>
        <w:bottom w:val="none" w:sz="0" w:space="0" w:color="auto"/>
        <w:right w:val="none" w:sz="0" w:space="0" w:color="auto"/>
      </w:divBdr>
    </w:div>
    <w:div w:id="2013489188">
      <w:bodyDiv w:val="1"/>
      <w:marLeft w:val="0"/>
      <w:marRight w:val="0"/>
      <w:marTop w:val="0"/>
      <w:marBottom w:val="0"/>
      <w:divBdr>
        <w:top w:val="none" w:sz="0" w:space="0" w:color="auto"/>
        <w:left w:val="none" w:sz="0" w:space="0" w:color="auto"/>
        <w:bottom w:val="none" w:sz="0" w:space="0" w:color="auto"/>
        <w:right w:val="none" w:sz="0" w:space="0" w:color="auto"/>
      </w:divBdr>
    </w:div>
    <w:div w:id="2061248196">
      <w:bodyDiv w:val="1"/>
      <w:marLeft w:val="0"/>
      <w:marRight w:val="0"/>
      <w:marTop w:val="0"/>
      <w:marBottom w:val="0"/>
      <w:divBdr>
        <w:top w:val="none" w:sz="0" w:space="0" w:color="auto"/>
        <w:left w:val="none" w:sz="0" w:space="0" w:color="auto"/>
        <w:bottom w:val="none" w:sz="0" w:space="0" w:color="auto"/>
        <w:right w:val="none" w:sz="0" w:space="0" w:color="auto"/>
      </w:divBdr>
    </w:div>
    <w:div w:id="2067532864">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93818209">
      <w:bodyDiv w:val="1"/>
      <w:marLeft w:val="0"/>
      <w:marRight w:val="0"/>
      <w:marTop w:val="0"/>
      <w:marBottom w:val="0"/>
      <w:divBdr>
        <w:top w:val="none" w:sz="0" w:space="0" w:color="auto"/>
        <w:left w:val="none" w:sz="0" w:space="0" w:color="auto"/>
        <w:bottom w:val="none" w:sz="0" w:space="0" w:color="auto"/>
        <w:right w:val="none" w:sz="0" w:space="0" w:color="auto"/>
      </w:divBdr>
    </w:div>
    <w:div w:id="2141922014">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Work\2014-04%20RAN1%2376bis\Draft\D2D%20RRM\R1-14xxxx_RRM%20for%20D2D%20communication_v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3E6ED-056A-41D8-AA03-BE4B0BB8D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R1-14xxxx_RRM for D2D communication_v1.dotx</Template>
  <TotalTime>27</TotalTime>
  <Pages>6</Pages>
  <Words>1462</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 WG1#54</vt:lpstr>
    </vt:vector>
  </TitlesOfParts>
  <Company/>
  <LinksUpToDate>false</LinksUpToDate>
  <CharactersWithSpaces>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2005-06-16T07:29:00Z</cp:lastPrinted>
  <dcterms:created xsi:type="dcterms:W3CDTF">2014-03-21T03:10:00Z</dcterms:created>
  <dcterms:modified xsi:type="dcterms:W3CDTF">2014-03-21T17:53:00Z</dcterms:modified>
</cp:coreProperties>
</file>